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36" w:rsidRPr="00EE2C36" w:rsidRDefault="00EE2C36" w:rsidP="00EE2C36">
      <w:pPr>
        <w:shd w:val="clear" w:color="auto" w:fill="EFEFE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E2C36">
        <w:rPr>
          <w:rFonts w:ascii="Times New Roman" w:eastAsia="Times New Roman" w:hAnsi="Times New Roman" w:cs="Times New Roman"/>
          <w:b/>
          <w:sz w:val="28"/>
          <w:szCs w:val="28"/>
          <w:shd w:val="clear" w:color="auto" w:fill="EFEFEF" w:themeFill="background1"/>
          <w:lang w:eastAsia="ru-RU"/>
        </w:rPr>
        <w:t>ПРИМЕР ИССЛЕДОВАНИЯ СВОЙСТВ ФУНКЦИИ ПО ГРАФИКУ</w:t>
      </w:r>
    </w:p>
    <w:p w:rsidR="00EE2C36" w:rsidRPr="00EE2C36" w:rsidRDefault="00EE2C36" w:rsidP="00EE2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66A6" w:rsidRPr="00EE2C36" w:rsidRDefault="00CE66A6" w:rsidP="00EE2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функции разберем на примере о графика произвольной функции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f (x)</w:t>
      </w:r>
      <w:r w:rsidRPr="00EE2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EE2C3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08CE8A6" wp14:editId="38C5D004">
            <wp:extent cx="3638550" cy="2228850"/>
            <wp:effectExtent l="0" t="0" r="0" b="0"/>
            <wp:docPr id="6" name="Рисунок 6" descr="http://www.matznanie.ru/xbookM0001/files/ris_36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znanie.ru/xbookM0001/files/ris_36-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A6" w:rsidRPr="00EE2C36" w:rsidRDefault="00CE66A6" w:rsidP="00EE2C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определения функции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множество всех значений переменной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имеют соответствующие им значения функции. Обозначают: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D(f)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графике область определения — это промежутки на оси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Start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gramEnd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которыми (или под которыми) имеются части графика. Для нашего примера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D(f) = [-8; 9,4]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6A6" w:rsidRPr="00EE2C36" w:rsidRDefault="00CE66A6" w:rsidP="00EE2C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значений функции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множество всех ее значений </w:t>
      </w:r>
      <w:proofErr w:type="gramStart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Обозначают: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E(f)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графике область значений функции — это промежутки на оси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OY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слева или справа от которых (в горизонтальной полосе) находятся части графика. Для нашего примера</w:t>
      </w:r>
      <w:proofErr w:type="gramStart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(f) = [-4; 4,2]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6A6" w:rsidRPr="00EE2C36" w:rsidRDefault="00CE66A6" w:rsidP="00EE2C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f (x)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возрастающей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для любой пары значений аргументов 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неравенства 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 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неравенство f (x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 f (x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).Функцию можно назвать 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возрастающей на промежутке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большему из любых двух взятых из него чисел всегда соответствует большее значение функции.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нашего примера функция возрастает </w:t>
      </w:r>
      <w:proofErr w:type="gramStart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162E4" wp14:editId="09BB6952">
            <wp:extent cx="2114550" cy="266700"/>
            <wp:effectExtent l="0" t="0" r="0" b="0"/>
            <wp:docPr id="31" name="Рисунок 31" descr="http://www.matznanie.ru/xbookM0001/files/36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znanie.ru/xbookM0001/files/36-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.Функция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f (x)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убывающей, если для любой пары значений аргументов 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неравенства 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 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неравенство f (x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) &gt; f (x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).Функцию можно назвать убывающей на промежутке, если из любых двух взятых из него чисел большему из них всегда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меньшее значение функции.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нашего примера функция убывает </w:t>
      </w:r>
      <w:proofErr w:type="gramStart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C433DF" wp14:editId="0306DDFD">
            <wp:extent cx="2114550" cy="266700"/>
            <wp:effectExtent l="0" t="0" r="0" b="0"/>
            <wp:docPr id="30" name="Рисунок 30" descr="http://www.matznanie.ru/xbookM0001/files/36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znanie.ru/xbookM0001/files/36-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EDCA5" wp14:editId="52E38673">
            <wp:extent cx="3619500" cy="2219325"/>
            <wp:effectExtent l="0" t="0" r="0" b="9525"/>
            <wp:docPr id="29" name="Рисунок 29" descr="http://www.matznanie.ru/xbookM0001/files/ris_36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znanie.ru/xbookM0001/files/ris_36-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A6" w:rsidRPr="00EE2C36" w:rsidRDefault="00CE66A6" w:rsidP="00EE2C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Промежутки </w:t>
      </w:r>
      <w:proofErr w:type="spellStart"/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знакопостоянства</w:t>
      </w:r>
      <w:proofErr w:type="spellEnd"/>
      <w:r w:rsidR="00EE2C3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промежутки, на которых значения функции имеют постоянный знак (положительный или отрицательный)</w:t>
      </w:r>
      <w:proofErr w:type="gramStart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ромежуток положительного знака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множество значений переменной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соответствующие значения функции больше нуля (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&gt; 0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).На графике — это части оси абсцисс, у которых соответствующие кусочки графика выше оси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графика их тоже можно найти, составив и решив неравенство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 (x) &gt; 0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нашего примера функция положительна </w:t>
      </w:r>
      <w:proofErr w:type="gramStart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8F3E0" wp14:editId="6D30C6E4">
            <wp:extent cx="1371600" cy="247650"/>
            <wp:effectExtent l="0" t="0" r="0" b="0"/>
            <wp:docPr id="26" name="Рисунок 26" descr="http://www.matznanie.ru/xbookM0001/files/36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znanie.ru/xbookM0001/files/36-0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Промежуток</w:t>
      </w:r>
      <w:proofErr w:type="gramEnd"/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отрицательного знака</w:t>
      </w:r>
      <w:r w:rsidR="00EE2C3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множество тех значений переменной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соответствующие значения функции меньше нуля (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&lt; 0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).На графике — это промежутки оси абсцисс, у которых соответствующие кусочки графика ниже оси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графика их тоже можно найти, составив и решив неравенство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 (x) &lt; 0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нашего примера функция отрицательна </w:t>
      </w:r>
      <w:proofErr w:type="gramStart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726A5" wp14:editId="0C923760">
            <wp:extent cx="1381125" cy="247650"/>
            <wp:effectExtent l="0" t="0" r="9525" b="0"/>
            <wp:docPr id="24" name="Рисунок 24" descr="http://www.matznanie.ru/xbookM0001/files/36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znanie.ru/xbookM0001/files/36-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27C3F" wp14:editId="3C556CD5">
            <wp:extent cx="3619500" cy="2219325"/>
            <wp:effectExtent l="0" t="0" r="0" b="9525"/>
            <wp:docPr id="23" name="Рисунок 23" descr="http://www.matznanie.ru/xbookM0001/files/ris_36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znanie.ru/xbookM0001/files/ris_36-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A6" w:rsidRPr="00EE2C36" w:rsidRDefault="00CE66A6" w:rsidP="00EE2C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Нули функции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значения переменной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 (х) = 0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.Без графика нули функции тоже можно найти, составив и решив уравнение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 (x) = 0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.По графику нули определяют как абсциссы точек пересечения графика с осью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примера нули функции это точки х</w:t>
      </w:r>
      <w:proofErr w:type="gramStart"/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= -3, х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= 2, х</w:t>
      </w:r>
      <w:r w:rsidRPr="00EE2C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= 5.</w:t>
      </w:r>
    </w:p>
    <w:p w:rsidR="00CE66A6" w:rsidRPr="00EE2C36" w:rsidRDefault="00CE66A6" w:rsidP="00EE2C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Четность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нечетность функции.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называется 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четной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ее график симметричен относительно оси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ОУ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для любого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 ϵ D(f)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верно: </w:t>
      </w:r>
      <w:proofErr w:type="gramStart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-х</w:t>
      </w:r>
      <w:proofErr w:type="gramEnd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ϵ D(f)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 (-x) = f (x)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.Т.е. функция называется четной, если любым двум противоположным значениям аргумента, из области определения, соответствуют равные значения функции.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графике четная функция имеет ось симметрии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OY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называется 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нечетной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ее область определения симметрична относительно нуля и для любого x ϵ D(f) верно: </w:t>
      </w:r>
      <w:proofErr w:type="gramStart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ϵ D(f) и f (-x) = -f (x).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.е. функция называется нечетной, если любым двум противоположным значениям аргумента соответствуют противоположные значения функции.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графике нечетная функция симметрична относительно начала координат.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или частное двух четных функций — есть функция четная.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или частное двух нечетных функций — есть функция четная.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или частное двух функций, одна из которых четная, а другая нечетная — есть функция нечетная.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нашего примера — ни четная, ни нечетная.</w:t>
      </w:r>
      <w:r w:rsidRPr="00EE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63FC1" wp14:editId="20C88032">
            <wp:extent cx="3648075" cy="2257425"/>
            <wp:effectExtent l="0" t="0" r="9525" b="9525"/>
            <wp:docPr id="17" name="Рисунок 17" descr="http://www.matznanie.ru/xbookM0001/files/ris_36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znanie.ru/xbookM0001/files/ris_36-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A6" w:rsidRPr="00EE2C36" w:rsidRDefault="00CE66A6" w:rsidP="00EE2C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 функции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f (x)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периодической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периодом</w:t>
      </w:r>
      <w:proofErr w:type="gramStart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&gt; 0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для любого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 ϵ D(f)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верно: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 — Т) ϵ D(f), (х + Т) ϵ D(f)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 (х — Т) = f (х + Т) = f (x)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.Если</w:t>
      </w:r>
      <w:proofErr w:type="gramStart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&gt; 0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периодом функции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f (x)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число </w:t>
      </w:r>
      <w:r w:rsidRPr="00EE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D61DF" wp14:editId="136053ED">
            <wp:extent cx="171450" cy="428625"/>
            <wp:effectExtent l="0" t="0" r="0" b="9525"/>
            <wp:docPr id="14" name="Рисунок 14" descr="http://www.matznanie.ru/xbookM0001/files/36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znanie.ru/xbookM0001/files/36-00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 функции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f (</w:t>
      </w:r>
      <w:proofErr w:type="spellStart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kx</w:t>
      </w:r>
      <w:proofErr w:type="spellEnd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b)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.Если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Start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&gt; 0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&gt; 0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периоды соответствующих функций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f (x)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g (x)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 </w:t>
      </w:r>
      <w:r w:rsidRPr="00EE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06024" wp14:editId="64F52E5F">
            <wp:extent cx="542925" cy="466725"/>
            <wp:effectExtent l="0" t="0" r="9525" b="9525"/>
            <wp:docPr id="13" name="Рисунок 13" descr="http://www.matznanie.ru/xbookM0001/files/36-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znanie.ru/xbookM0001/files/36-00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m, n ϵ N, , то любая комбинация этих функций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a • f (x) + b • g(x), a, b ϵ Z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периодическая, период которой равен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 = HOK(T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T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нашего примера не является периодической.</w:t>
      </w:r>
    </w:p>
    <w:p w:rsidR="00CE66A6" w:rsidRPr="00EE2C36" w:rsidRDefault="00CE66A6" w:rsidP="00EE2C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Точки экстремума функции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точки максимума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минимума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Start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proofErr w:type="gramEnd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точкой минимума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для всех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ϵ D(f)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некоторой окрестности этой точки выполняется равенство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 (x) ≥ f (x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 графике точки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минимума — это абсциссы, в которых график выглядит как «ямка».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примера точки минимума — это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Start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 -4,5, х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 3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Start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proofErr w:type="gramEnd"/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точкой максимума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для всех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ϵ D(f)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некоторой окрестности этой точки выполняется равенство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 (x) ≤ f (x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графике точки максимума — это абсциссы, в которых график выглядит как «горка».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примера точки максимума — это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Start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 -7, х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 -1, х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3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 7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4FCE8" wp14:editId="4F5720AE">
            <wp:extent cx="3629025" cy="2219325"/>
            <wp:effectExtent l="0" t="0" r="9525" b="9525"/>
            <wp:docPr id="9" name="Рисунок 9" descr="http://www.matznanie.ru/xbookM0001/files/ris_36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znanie.ru/xbookM0001/files/ris_36-0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A6" w:rsidRPr="00EE2C36" w:rsidRDefault="00CE66A6" w:rsidP="00EE2C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Наименьшее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наибольшее значение функции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t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наименьшим значением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функции на промежутке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[a, b]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для любого значения аргумента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ϵ [a, b]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этого промежутка верно неравенство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 ≥ f (x)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примера наибольшее значение функции на промежутке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[-8; 9,4]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равно </w:t>
      </w:r>
      <w:proofErr w:type="spellStart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н</w:t>
      </w:r>
      <w:proofErr w:type="spellEnd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/б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 4,2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t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</w:t>
      </w:r>
      <w:r w:rsidRPr="00EE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наибольшим значением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функции на промежутке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[a, b]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для любого значения аргумента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ϵ [a, b]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этого промежутка верно неравенство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 ≤ f (x)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примера наименьшее значение функции на промежутке 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[-8; 9,4]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равно </w:t>
      </w:r>
      <w:proofErr w:type="spellStart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н</w:t>
      </w:r>
      <w:proofErr w:type="spellEnd"/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/м</w:t>
      </w:r>
      <w:r w:rsidRPr="00EE2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 -4</w:t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6A6" w:rsidRPr="00EE2C36" w:rsidRDefault="00CE66A6" w:rsidP="00EE2C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9C97E" wp14:editId="3F73C1D0">
            <wp:extent cx="2114550" cy="266700"/>
            <wp:effectExtent l="0" t="0" r="0" b="0"/>
            <wp:docPr id="1" name="Рисунок 1" descr="http://www.matznanie.ru/xbookM0001/files/36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znanie.ru/xbookM0001/files/36-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3F6" w:rsidRPr="00EE2C36" w:rsidRDefault="009233F6" w:rsidP="00EE2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3F6" w:rsidRPr="00EE2C36" w:rsidSect="00CE66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C4"/>
    <w:multiLevelType w:val="multilevel"/>
    <w:tmpl w:val="F9E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D4D8A"/>
    <w:multiLevelType w:val="multilevel"/>
    <w:tmpl w:val="DCB6C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DD"/>
    <w:rsid w:val="001818DD"/>
    <w:rsid w:val="009233F6"/>
    <w:rsid w:val="00CE66A6"/>
    <w:rsid w:val="00E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">
    <w:name w:val="para"/>
    <w:basedOn w:val="a0"/>
    <w:rsid w:val="00CE66A6"/>
  </w:style>
  <w:style w:type="character" w:customStyle="1" w:styleId="a3">
    <w:name w:val="формула"/>
    <w:basedOn w:val="a0"/>
    <w:rsid w:val="00CE66A6"/>
  </w:style>
  <w:style w:type="character" w:customStyle="1" w:styleId="-">
    <w:name w:val="опред-е"/>
    <w:basedOn w:val="a0"/>
    <w:rsid w:val="00CE66A6"/>
  </w:style>
  <w:style w:type="character" w:customStyle="1" w:styleId="-0">
    <w:name w:val="ук-ль"/>
    <w:basedOn w:val="a0"/>
    <w:rsid w:val="00CE66A6"/>
  </w:style>
  <w:style w:type="paragraph" w:styleId="a4">
    <w:name w:val="Balloon Text"/>
    <w:basedOn w:val="a"/>
    <w:link w:val="a5"/>
    <w:uiPriority w:val="99"/>
    <w:semiHidden/>
    <w:unhideWhenUsed/>
    <w:rsid w:val="00CE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">
    <w:name w:val="para"/>
    <w:basedOn w:val="a0"/>
    <w:rsid w:val="00CE66A6"/>
  </w:style>
  <w:style w:type="character" w:customStyle="1" w:styleId="a3">
    <w:name w:val="формула"/>
    <w:basedOn w:val="a0"/>
    <w:rsid w:val="00CE66A6"/>
  </w:style>
  <w:style w:type="character" w:customStyle="1" w:styleId="-">
    <w:name w:val="опред-е"/>
    <w:basedOn w:val="a0"/>
    <w:rsid w:val="00CE66A6"/>
  </w:style>
  <w:style w:type="character" w:customStyle="1" w:styleId="-0">
    <w:name w:val="ук-ль"/>
    <w:basedOn w:val="a0"/>
    <w:rsid w:val="00CE66A6"/>
  </w:style>
  <w:style w:type="paragraph" w:styleId="a4">
    <w:name w:val="Balloon Text"/>
    <w:basedOn w:val="a"/>
    <w:link w:val="a5"/>
    <w:uiPriority w:val="99"/>
    <w:semiHidden/>
    <w:unhideWhenUsed/>
    <w:rsid w:val="00CE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2020-05-28T08:36:00Z</dcterms:created>
  <dcterms:modified xsi:type="dcterms:W3CDTF">2020-05-28T09:30:00Z</dcterms:modified>
</cp:coreProperties>
</file>