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11" w:rsidRPr="00DF0E11" w:rsidRDefault="00DF0E11" w:rsidP="00DF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bookmarkStart w:id="0" w:name="_GoBack"/>
      <w:r w:rsidRPr="00DF0E11">
        <w:rPr>
          <w:rStyle w:val="115pt"/>
          <w:rFonts w:eastAsiaTheme="minorEastAsia"/>
          <w:sz w:val="28"/>
          <w:szCs w:val="28"/>
        </w:rPr>
        <w:t>Практическая работа №</w:t>
      </w:r>
      <w:r>
        <w:rPr>
          <w:rStyle w:val="115pt"/>
          <w:rFonts w:eastAsiaTheme="minorEastAsia"/>
          <w:sz w:val="28"/>
          <w:szCs w:val="28"/>
        </w:rPr>
        <w:t xml:space="preserve"> </w:t>
      </w:r>
      <w:r w:rsidRPr="00DF0E11">
        <w:rPr>
          <w:rStyle w:val="115pt"/>
          <w:rFonts w:eastAsiaTheme="minorEastAsia"/>
          <w:sz w:val="28"/>
          <w:szCs w:val="28"/>
        </w:rPr>
        <w:t xml:space="preserve">31 </w:t>
      </w:r>
      <w:r>
        <w:rPr>
          <w:rStyle w:val="115pt"/>
          <w:rFonts w:eastAsiaTheme="minorEastAsia"/>
          <w:sz w:val="28"/>
          <w:szCs w:val="28"/>
        </w:rPr>
        <w:t>«</w:t>
      </w:r>
      <w:r w:rsidRPr="00DF0E11">
        <w:rPr>
          <w:rFonts w:ascii="Times New Roman" w:hAnsi="Times New Roman" w:cs="Times New Roman"/>
          <w:b/>
          <w:sz w:val="28"/>
          <w:szCs w:val="28"/>
        </w:rPr>
        <w:t>Аппаратура</w:t>
      </w:r>
      <w:r w:rsidRPr="00DF0E11">
        <w:rPr>
          <w:rFonts w:ascii="Times New Roman" w:hAnsi="Times New Roman" w:cs="Times New Roman"/>
          <w:b/>
          <w:sz w:val="28"/>
          <w:szCs w:val="28"/>
        </w:rPr>
        <w:t xml:space="preserve"> для управления электроприводом</w:t>
      </w:r>
      <w:r>
        <w:rPr>
          <w:rFonts w:ascii="Times New Roman" w:hAnsi="Times New Roman" w:cs="Times New Roman"/>
          <w:b/>
          <w:sz w:val="28"/>
          <w:szCs w:val="28"/>
        </w:rPr>
        <w:t>»</w:t>
      </w:r>
    </w:p>
    <w:bookmarkEnd w:id="0"/>
    <w:p w:rsidR="00DF0E11" w:rsidRDefault="00DF0E11" w:rsidP="00DF0E11">
      <w:pPr>
        <w:pStyle w:val="a8"/>
        <w:spacing w:after="0"/>
        <w:ind w:firstLine="709"/>
        <w:jc w:val="both"/>
        <w:rPr>
          <w:color w:val="000000"/>
          <w:sz w:val="28"/>
          <w:szCs w:val="28"/>
        </w:rPr>
      </w:pPr>
    </w:p>
    <w:p w:rsidR="00DF0E11" w:rsidRPr="00DF0E11" w:rsidRDefault="00DF0E11" w:rsidP="00DF0E11">
      <w:pPr>
        <w:pStyle w:val="a8"/>
        <w:spacing w:after="0"/>
        <w:ind w:firstLine="709"/>
        <w:jc w:val="both"/>
        <w:rPr>
          <w:b/>
          <w:color w:val="000000"/>
          <w:sz w:val="28"/>
          <w:szCs w:val="28"/>
        </w:rPr>
      </w:pPr>
      <w:r w:rsidRPr="00DF0E11">
        <w:rPr>
          <w:b/>
          <w:color w:val="000000"/>
          <w:sz w:val="28"/>
          <w:szCs w:val="28"/>
        </w:rPr>
        <w:t>ЦЕЛЬ РАБОТЫ</w:t>
      </w:r>
      <w:r w:rsidRPr="00DF0E11">
        <w:rPr>
          <w:b/>
          <w:color w:val="000000"/>
          <w:sz w:val="28"/>
          <w:szCs w:val="28"/>
        </w:rPr>
        <w:t>:</w:t>
      </w:r>
    </w:p>
    <w:p w:rsidR="00DF0E11" w:rsidRPr="00DF0E11" w:rsidRDefault="00DF0E11" w:rsidP="00DF0E11">
      <w:pPr>
        <w:pStyle w:val="a8"/>
        <w:spacing w:after="0"/>
        <w:ind w:firstLine="709"/>
        <w:jc w:val="both"/>
        <w:rPr>
          <w:color w:val="000000"/>
          <w:sz w:val="28"/>
          <w:szCs w:val="28"/>
        </w:rPr>
      </w:pPr>
      <w:r>
        <w:rPr>
          <w:color w:val="000000"/>
          <w:sz w:val="28"/>
          <w:szCs w:val="28"/>
        </w:rPr>
        <w:t xml:space="preserve">- </w:t>
      </w:r>
      <w:r w:rsidRPr="00DF0E11">
        <w:rPr>
          <w:color w:val="000000"/>
          <w:sz w:val="28"/>
          <w:szCs w:val="28"/>
        </w:rPr>
        <w:t>Изучить назначение и области применения аппаратов управления.</w:t>
      </w:r>
    </w:p>
    <w:p w:rsidR="00DF0E11" w:rsidRDefault="00DF0E11" w:rsidP="00DF0E11">
      <w:pPr>
        <w:pStyle w:val="a8"/>
        <w:spacing w:after="0"/>
        <w:ind w:firstLine="709"/>
        <w:jc w:val="both"/>
        <w:rPr>
          <w:color w:val="000000"/>
          <w:sz w:val="28"/>
          <w:szCs w:val="28"/>
        </w:rPr>
      </w:pPr>
      <w:r>
        <w:rPr>
          <w:color w:val="000000"/>
          <w:sz w:val="28"/>
          <w:szCs w:val="28"/>
        </w:rPr>
        <w:t xml:space="preserve">- </w:t>
      </w:r>
      <w:r w:rsidRPr="00DF0E11">
        <w:rPr>
          <w:color w:val="000000"/>
          <w:sz w:val="28"/>
          <w:szCs w:val="28"/>
        </w:rPr>
        <w:t>Изучить принцип действия аппаратов управления.</w:t>
      </w:r>
    </w:p>
    <w:p w:rsidR="00DF0E11" w:rsidRPr="00DF0E11" w:rsidRDefault="00DF0E11" w:rsidP="00DF0E11">
      <w:pPr>
        <w:pStyle w:val="a8"/>
        <w:spacing w:after="0"/>
        <w:ind w:firstLine="709"/>
        <w:jc w:val="both"/>
        <w:rPr>
          <w:color w:val="000000"/>
          <w:sz w:val="28"/>
          <w:szCs w:val="28"/>
        </w:rPr>
      </w:pPr>
    </w:p>
    <w:p w:rsidR="00DF0E11" w:rsidRPr="00DF0E11" w:rsidRDefault="00DF0E11" w:rsidP="00DF0E11">
      <w:pPr>
        <w:pStyle w:val="a8"/>
        <w:spacing w:after="0"/>
        <w:ind w:firstLine="709"/>
        <w:jc w:val="both"/>
        <w:rPr>
          <w:b/>
          <w:color w:val="000000"/>
          <w:sz w:val="28"/>
          <w:szCs w:val="28"/>
        </w:rPr>
      </w:pPr>
      <w:r w:rsidRPr="00DF0E11">
        <w:rPr>
          <w:b/>
          <w:color w:val="000000"/>
          <w:sz w:val="28"/>
          <w:szCs w:val="28"/>
        </w:rPr>
        <w:t>СОДЕРЖАНИЕ ОТЧЕTA</w:t>
      </w:r>
    </w:p>
    <w:p w:rsidR="00DF0E11" w:rsidRPr="00DF0E11" w:rsidRDefault="00DF0E11" w:rsidP="00DF0E11">
      <w:pPr>
        <w:pStyle w:val="a8"/>
        <w:numPr>
          <w:ilvl w:val="0"/>
          <w:numId w:val="2"/>
        </w:numPr>
        <w:spacing w:after="0"/>
        <w:ind w:firstLine="709"/>
        <w:jc w:val="both"/>
        <w:rPr>
          <w:color w:val="000000"/>
          <w:sz w:val="28"/>
          <w:szCs w:val="28"/>
        </w:rPr>
      </w:pPr>
      <w:r w:rsidRPr="00DF0E11">
        <w:rPr>
          <w:color w:val="000000"/>
          <w:sz w:val="28"/>
          <w:szCs w:val="28"/>
        </w:rPr>
        <w:t xml:space="preserve">Номер </w:t>
      </w:r>
      <w:r>
        <w:rPr>
          <w:color w:val="000000"/>
          <w:sz w:val="28"/>
          <w:szCs w:val="28"/>
        </w:rPr>
        <w:t xml:space="preserve">практической </w:t>
      </w:r>
      <w:r w:rsidRPr="00DF0E11">
        <w:rPr>
          <w:color w:val="000000"/>
          <w:sz w:val="28"/>
          <w:szCs w:val="28"/>
        </w:rPr>
        <w:t>работы, название работы.</w:t>
      </w:r>
    </w:p>
    <w:p w:rsidR="00DF0E11" w:rsidRPr="00DF0E11" w:rsidRDefault="00DF0E11" w:rsidP="00DF0E11">
      <w:pPr>
        <w:pStyle w:val="a8"/>
        <w:numPr>
          <w:ilvl w:val="0"/>
          <w:numId w:val="2"/>
        </w:numPr>
        <w:spacing w:before="100" w:beforeAutospacing="1" w:after="0"/>
        <w:ind w:firstLine="709"/>
        <w:jc w:val="both"/>
        <w:rPr>
          <w:color w:val="000000"/>
          <w:sz w:val="28"/>
          <w:szCs w:val="28"/>
        </w:rPr>
      </w:pPr>
      <w:r w:rsidRPr="00DF0E11">
        <w:rPr>
          <w:color w:val="000000"/>
          <w:sz w:val="28"/>
          <w:szCs w:val="28"/>
        </w:rPr>
        <w:t>Цель работы.</w:t>
      </w:r>
    </w:p>
    <w:p w:rsidR="00DF0E11" w:rsidRPr="00DF0E11" w:rsidRDefault="00DF0E11" w:rsidP="00DF0E11">
      <w:pPr>
        <w:pStyle w:val="a8"/>
        <w:numPr>
          <w:ilvl w:val="0"/>
          <w:numId w:val="2"/>
        </w:numPr>
        <w:spacing w:before="100" w:beforeAutospacing="1" w:after="0"/>
        <w:ind w:firstLine="709"/>
        <w:jc w:val="both"/>
        <w:rPr>
          <w:color w:val="000000"/>
          <w:sz w:val="28"/>
          <w:szCs w:val="28"/>
        </w:rPr>
      </w:pPr>
      <w:r w:rsidRPr="00DF0E11">
        <w:rPr>
          <w:color w:val="000000"/>
          <w:sz w:val="28"/>
          <w:szCs w:val="28"/>
        </w:rPr>
        <w:t xml:space="preserve">Схемы </w:t>
      </w:r>
      <w:proofErr w:type="spellStart"/>
      <w:r w:rsidRPr="00DF0E11">
        <w:rPr>
          <w:color w:val="000000"/>
          <w:sz w:val="28"/>
          <w:szCs w:val="28"/>
        </w:rPr>
        <w:t>аппаратoв</w:t>
      </w:r>
      <w:proofErr w:type="spellEnd"/>
      <w:r w:rsidRPr="00DF0E11">
        <w:rPr>
          <w:color w:val="000000"/>
          <w:sz w:val="28"/>
          <w:szCs w:val="28"/>
        </w:rPr>
        <w:t xml:space="preserve"> и краткие описания, принцип их действия.</w:t>
      </w:r>
    </w:p>
    <w:p w:rsidR="00DF0E11" w:rsidRPr="00DF0E11" w:rsidRDefault="00DF0E11" w:rsidP="00DF0E11">
      <w:pPr>
        <w:pStyle w:val="a8"/>
        <w:numPr>
          <w:ilvl w:val="0"/>
          <w:numId w:val="2"/>
        </w:numPr>
        <w:spacing w:before="100" w:beforeAutospacing="1" w:after="0"/>
        <w:ind w:firstLine="709"/>
        <w:jc w:val="both"/>
        <w:rPr>
          <w:color w:val="000000"/>
          <w:sz w:val="28"/>
          <w:szCs w:val="28"/>
        </w:rPr>
      </w:pPr>
      <w:r w:rsidRPr="00DF0E11">
        <w:rPr>
          <w:color w:val="000000"/>
          <w:sz w:val="28"/>
          <w:szCs w:val="28"/>
        </w:rPr>
        <w:t>Преимущества, недостатки, области применения аппаратов управления электропривода</w:t>
      </w:r>
    </w:p>
    <w:p w:rsidR="00DF0E11" w:rsidRDefault="00DF0E11" w:rsidP="00DF0E11">
      <w:pPr>
        <w:pStyle w:val="a8"/>
        <w:spacing w:after="0"/>
        <w:ind w:firstLine="709"/>
        <w:jc w:val="both"/>
        <w:rPr>
          <w:color w:val="000000"/>
          <w:sz w:val="28"/>
          <w:szCs w:val="28"/>
        </w:rPr>
      </w:pPr>
      <w:r w:rsidRPr="00DF0E11">
        <w:rPr>
          <w:color w:val="000000"/>
          <w:sz w:val="28"/>
          <w:szCs w:val="28"/>
        </w:rPr>
        <w:t>Отчет должен быть оформлен в соответст</w:t>
      </w:r>
      <w:r>
        <w:rPr>
          <w:color w:val="000000"/>
          <w:sz w:val="28"/>
          <w:szCs w:val="28"/>
        </w:rPr>
        <w:t>вии с действующими стандартами.</w:t>
      </w:r>
    </w:p>
    <w:p w:rsidR="00DF0E11" w:rsidRPr="00DF0E11" w:rsidRDefault="00DF0E11" w:rsidP="00DF0E11">
      <w:pPr>
        <w:pStyle w:val="a8"/>
        <w:spacing w:after="0"/>
        <w:ind w:firstLine="709"/>
        <w:jc w:val="both"/>
        <w:rPr>
          <w:color w:val="000000"/>
          <w:sz w:val="28"/>
          <w:szCs w:val="28"/>
        </w:rPr>
      </w:pPr>
      <w:r w:rsidRPr="00DF0E11">
        <w:rPr>
          <w:color w:val="000000"/>
          <w:sz w:val="28"/>
          <w:szCs w:val="28"/>
        </w:rPr>
        <w:t>Схемы чертить с помощью чертежного инструмента.</w:t>
      </w:r>
    </w:p>
    <w:p w:rsidR="00DF0E11" w:rsidRDefault="00DF0E11" w:rsidP="00DF0E11">
      <w:pPr>
        <w:pStyle w:val="a8"/>
        <w:spacing w:after="0"/>
        <w:ind w:firstLine="709"/>
        <w:jc w:val="both"/>
        <w:rPr>
          <w:color w:val="000000"/>
          <w:sz w:val="28"/>
          <w:szCs w:val="28"/>
        </w:rPr>
      </w:pPr>
    </w:p>
    <w:p w:rsidR="00DF0E11" w:rsidRPr="00DF0E11" w:rsidRDefault="00DF0E11" w:rsidP="00DF0E11">
      <w:pPr>
        <w:pStyle w:val="a8"/>
        <w:spacing w:after="0"/>
        <w:ind w:firstLine="709"/>
        <w:jc w:val="both"/>
        <w:rPr>
          <w:b/>
          <w:color w:val="000000"/>
          <w:sz w:val="28"/>
          <w:szCs w:val="28"/>
        </w:rPr>
      </w:pPr>
      <w:r w:rsidRPr="00DF0E11">
        <w:rPr>
          <w:b/>
          <w:color w:val="000000"/>
          <w:sz w:val="28"/>
          <w:szCs w:val="28"/>
        </w:rPr>
        <w:t>ТЕОРЕТИЧЕСКИЕ СВЕДЕНИЯ</w:t>
      </w:r>
    </w:p>
    <w:p w:rsidR="00DF0E11" w:rsidRPr="00DF0E11" w:rsidRDefault="00DF0E11" w:rsidP="00DF0E11">
      <w:pPr>
        <w:pStyle w:val="a8"/>
        <w:spacing w:after="0"/>
        <w:ind w:firstLine="709"/>
        <w:jc w:val="both"/>
        <w:rPr>
          <w:color w:val="000000"/>
          <w:sz w:val="28"/>
          <w:szCs w:val="28"/>
        </w:rPr>
      </w:pPr>
      <w:r w:rsidRPr="00DF0E11">
        <w:rPr>
          <w:color w:val="000000"/>
          <w:sz w:val="28"/>
          <w:szCs w:val="28"/>
        </w:rPr>
        <w:t>Различают ручные и автоматические аппараты управления. К аппаратам ручного управления относят рубильники, пакетные выключатели, контроллеры, кнопки управления, автоматические выключатели, тумблеры и т.д.</w:t>
      </w:r>
    </w:p>
    <w:p w:rsidR="00DF0E11" w:rsidRPr="00DF0E11" w:rsidRDefault="00DF0E11" w:rsidP="00DF0E11">
      <w:pPr>
        <w:pStyle w:val="a8"/>
        <w:spacing w:after="0"/>
        <w:ind w:firstLine="709"/>
        <w:jc w:val="both"/>
        <w:rPr>
          <w:color w:val="000000"/>
          <w:sz w:val="28"/>
          <w:szCs w:val="28"/>
        </w:rPr>
      </w:pPr>
      <w:r w:rsidRPr="00DF0E11">
        <w:rPr>
          <w:color w:val="000000"/>
          <w:sz w:val="28"/>
          <w:szCs w:val="28"/>
          <w:u w:val="single"/>
        </w:rPr>
        <w:t>Рубильник</w:t>
      </w:r>
      <w:r w:rsidRPr="00DF0E11">
        <w:rPr>
          <w:color w:val="000000"/>
          <w:sz w:val="28"/>
          <w:szCs w:val="28"/>
        </w:rPr>
        <w:t xml:space="preserve"> - простейший силовой коммутационный аппарат, предназначенный для нечастого замыкания и размыкания силовых электрических цепей двигателей постоянного и переменного тока напряжением до 500 В и током до 5000 </w:t>
      </w:r>
      <w:proofErr w:type="gramStart"/>
      <w:r w:rsidRPr="00DF0E11">
        <w:rPr>
          <w:color w:val="000000"/>
          <w:sz w:val="28"/>
          <w:szCs w:val="28"/>
        </w:rPr>
        <w:t>А.</w:t>
      </w:r>
      <w:proofErr w:type="gramEnd"/>
      <w:r w:rsidRPr="00DF0E11">
        <w:rPr>
          <w:color w:val="000000"/>
          <w:sz w:val="28"/>
          <w:szCs w:val="28"/>
        </w:rPr>
        <w:t xml:space="preserve"> Различаются по величине коммутирующего тока, количеству полюсов (коммутируемых цепей), виду привода рукоятки и числу ее положений.</w:t>
      </w:r>
    </w:p>
    <w:p w:rsidR="00DF0E11" w:rsidRPr="00DF0E11" w:rsidRDefault="00DF0E11" w:rsidP="00DF0E11">
      <w:pPr>
        <w:pStyle w:val="a8"/>
        <w:spacing w:after="0"/>
        <w:ind w:firstLine="709"/>
        <w:jc w:val="both"/>
        <w:rPr>
          <w:color w:val="000000"/>
          <w:sz w:val="28"/>
          <w:szCs w:val="28"/>
        </w:rPr>
      </w:pPr>
      <w:r w:rsidRPr="00DF0E11">
        <w:rPr>
          <w:color w:val="000000"/>
          <w:sz w:val="28"/>
          <w:szCs w:val="28"/>
        </w:rPr>
        <w:t>Буквенные коды</w:t>
      </w:r>
      <w:r>
        <w:rPr>
          <w:color w:val="000000"/>
          <w:sz w:val="28"/>
          <w:szCs w:val="28"/>
        </w:rPr>
        <w:t xml:space="preserve"> </w:t>
      </w:r>
      <w:r w:rsidRPr="00DF0E11">
        <w:rPr>
          <w:color w:val="000000"/>
          <w:sz w:val="28"/>
          <w:szCs w:val="28"/>
        </w:rPr>
        <w:t>наиболее распространенных видов элементов</w:t>
      </w:r>
    </w:p>
    <w:tbl>
      <w:tblPr>
        <w:tblW w:w="844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111"/>
        <w:gridCol w:w="2834"/>
        <w:gridCol w:w="1787"/>
        <w:gridCol w:w="2713"/>
      </w:tblGrid>
      <w:tr w:rsidR="00DF0E11" w:rsidRPr="00DF0E11" w:rsidTr="00DF0E11">
        <w:tc>
          <w:tcPr>
            <w:tcW w:w="91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Первая буква кода</w:t>
            </w:r>
          </w:p>
          <w:p w:rsidR="00DF0E11" w:rsidRPr="00DF0E11" w:rsidRDefault="00DF0E11" w:rsidP="00DF0E11">
            <w:pPr>
              <w:pStyle w:val="a8"/>
              <w:spacing w:after="0"/>
              <w:ind w:firstLine="22"/>
              <w:jc w:val="both"/>
              <w:rPr>
                <w:color w:val="000000"/>
              </w:rPr>
            </w:pPr>
            <w:r w:rsidRPr="00DF0E11">
              <w:rPr>
                <w:color w:val="000000"/>
              </w:rPr>
              <w:t>(</w:t>
            </w:r>
            <w:proofErr w:type="spellStart"/>
            <w:r w:rsidRPr="00DF0E11">
              <w:rPr>
                <w:color w:val="000000"/>
              </w:rPr>
              <w:t>обязат</w:t>
            </w:r>
            <w:proofErr w:type="spellEnd"/>
            <w:r w:rsidRPr="00DF0E11">
              <w:rPr>
                <w:color w:val="000000"/>
              </w:rPr>
              <w:t>.)</w:t>
            </w:r>
          </w:p>
        </w:tc>
        <w:tc>
          <w:tcPr>
            <w:tcW w:w="163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Группа видов элементов</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Двух- и трехбуквенный код</w:t>
            </w:r>
          </w:p>
        </w:tc>
        <w:tc>
          <w:tcPr>
            <w:tcW w:w="412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Виды элементов</w:t>
            </w:r>
          </w:p>
        </w:tc>
      </w:tr>
      <w:tr w:rsidR="00DF0E11" w:rsidRPr="00DF0E11" w:rsidTr="00DF0E11">
        <w:tc>
          <w:tcPr>
            <w:tcW w:w="91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1</w:t>
            </w:r>
          </w:p>
        </w:tc>
        <w:tc>
          <w:tcPr>
            <w:tcW w:w="163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2</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3</w:t>
            </w:r>
          </w:p>
        </w:tc>
        <w:tc>
          <w:tcPr>
            <w:tcW w:w="412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4</w:t>
            </w:r>
          </w:p>
        </w:tc>
      </w:tr>
      <w:tr w:rsidR="00DF0E11" w:rsidRPr="00DF0E11" w:rsidTr="00DF0E11">
        <w:tc>
          <w:tcPr>
            <w:tcW w:w="91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F</w:t>
            </w:r>
          </w:p>
        </w:tc>
        <w:tc>
          <w:tcPr>
            <w:tcW w:w="163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Разрядники, предохранители, устройства защитные</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FU</w:t>
            </w:r>
          </w:p>
        </w:tc>
        <w:tc>
          <w:tcPr>
            <w:tcW w:w="412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Предохранитель плавкий</w:t>
            </w:r>
          </w:p>
        </w:tc>
      </w:tr>
      <w:tr w:rsidR="00DF0E11" w:rsidRPr="00DF0E11" w:rsidTr="00DF0E11">
        <w:tc>
          <w:tcPr>
            <w:tcW w:w="91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G</w:t>
            </w:r>
          </w:p>
        </w:tc>
        <w:tc>
          <w:tcPr>
            <w:tcW w:w="163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Генераторы,</w:t>
            </w:r>
          </w:p>
          <w:p w:rsidR="00DF0E11" w:rsidRPr="00DF0E11" w:rsidRDefault="00DF0E11" w:rsidP="00DF0E11">
            <w:pPr>
              <w:pStyle w:val="a8"/>
              <w:spacing w:after="0"/>
              <w:ind w:firstLine="22"/>
              <w:jc w:val="both"/>
              <w:rPr>
                <w:color w:val="000000"/>
              </w:rPr>
            </w:pPr>
            <w:r w:rsidRPr="00DF0E11">
              <w:rPr>
                <w:color w:val="000000"/>
              </w:rPr>
              <w:t>источники питания</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GB</w:t>
            </w:r>
          </w:p>
          <w:p w:rsidR="00DF0E11" w:rsidRPr="00DF0E11" w:rsidRDefault="00DF0E11" w:rsidP="00DF0E11">
            <w:pPr>
              <w:pStyle w:val="a8"/>
              <w:spacing w:after="0"/>
              <w:ind w:firstLine="22"/>
              <w:jc w:val="both"/>
              <w:rPr>
                <w:color w:val="000000"/>
              </w:rPr>
            </w:pPr>
            <w:r w:rsidRPr="00DF0E11">
              <w:rPr>
                <w:color w:val="000000"/>
              </w:rPr>
              <w:t>GC</w:t>
            </w:r>
          </w:p>
          <w:p w:rsidR="00DF0E11" w:rsidRPr="00DF0E11" w:rsidRDefault="00DF0E11" w:rsidP="00DF0E11">
            <w:pPr>
              <w:pStyle w:val="a8"/>
              <w:spacing w:after="0"/>
              <w:ind w:firstLine="22"/>
              <w:jc w:val="both"/>
              <w:rPr>
                <w:color w:val="000000"/>
              </w:rPr>
            </w:pPr>
            <w:r w:rsidRPr="00DF0E11">
              <w:rPr>
                <w:color w:val="000000"/>
              </w:rPr>
              <w:t>GE</w:t>
            </w:r>
          </w:p>
        </w:tc>
        <w:tc>
          <w:tcPr>
            <w:tcW w:w="412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Батарея аккумуляторов</w:t>
            </w:r>
          </w:p>
          <w:p w:rsidR="00DF0E11" w:rsidRPr="00DF0E11" w:rsidRDefault="00DF0E11" w:rsidP="00DF0E11">
            <w:pPr>
              <w:pStyle w:val="a8"/>
              <w:spacing w:after="0"/>
              <w:ind w:firstLine="22"/>
              <w:jc w:val="both"/>
              <w:rPr>
                <w:color w:val="000000"/>
              </w:rPr>
            </w:pPr>
            <w:r w:rsidRPr="00DF0E11">
              <w:rPr>
                <w:color w:val="000000"/>
              </w:rPr>
              <w:t>Синхронный компенсатор</w:t>
            </w:r>
          </w:p>
          <w:p w:rsidR="00DF0E11" w:rsidRPr="00DF0E11" w:rsidRDefault="00DF0E11" w:rsidP="00DF0E11">
            <w:pPr>
              <w:pStyle w:val="a8"/>
              <w:spacing w:after="0"/>
              <w:ind w:firstLine="22"/>
              <w:jc w:val="both"/>
              <w:rPr>
                <w:color w:val="000000"/>
              </w:rPr>
            </w:pPr>
            <w:r w:rsidRPr="00DF0E11">
              <w:rPr>
                <w:color w:val="000000"/>
              </w:rPr>
              <w:t>Возбудитель генератора</w:t>
            </w:r>
          </w:p>
        </w:tc>
      </w:tr>
      <w:tr w:rsidR="00DF0E11" w:rsidRPr="00DF0E11" w:rsidTr="00DF0E11">
        <w:tc>
          <w:tcPr>
            <w:tcW w:w="91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Н</w:t>
            </w:r>
          </w:p>
        </w:tc>
        <w:tc>
          <w:tcPr>
            <w:tcW w:w="163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Устройства интегральные и сигнальные</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lang w:val="en-US"/>
              </w:rPr>
            </w:pPr>
            <w:r w:rsidRPr="00DF0E11">
              <w:rPr>
                <w:color w:val="000000"/>
              </w:rPr>
              <w:t>НА</w:t>
            </w:r>
          </w:p>
          <w:p w:rsidR="00DF0E11" w:rsidRPr="00DF0E11" w:rsidRDefault="00DF0E11" w:rsidP="00DF0E11">
            <w:pPr>
              <w:pStyle w:val="a8"/>
              <w:spacing w:after="0"/>
              <w:ind w:firstLine="22"/>
              <w:jc w:val="both"/>
              <w:rPr>
                <w:color w:val="000000"/>
                <w:lang w:val="en-US"/>
              </w:rPr>
            </w:pPr>
            <w:r w:rsidRPr="00DF0E11">
              <w:rPr>
                <w:color w:val="000000"/>
                <w:lang w:val="en-US"/>
              </w:rPr>
              <w:t>HG</w:t>
            </w:r>
          </w:p>
          <w:p w:rsidR="00DF0E11" w:rsidRPr="00DF0E11" w:rsidRDefault="00DF0E11" w:rsidP="00DF0E11">
            <w:pPr>
              <w:pStyle w:val="a8"/>
              <w:spacing w:after="0"/>
              <w:ind w:firstLine="22"/>
              <w:jc w:val="both"/>
              <w:rPr>
                <w:color w:val="000000"/>
                <w:lang w:val="en-US"/>
              </w:rPr>
            </w:pPr>
            <w:r w:rsidRPr="00DF0E11">
              <w:rPr>
                <w:color w:val="000000"/>
                <w:lang w:val="en-US"/>
              </w:rPr>
              <w:t>HL</w:t>
            </w:r>
          </w:p>
          <w:p w:rsidR="00DF0E11" w:rsidRPr="00DF0E11" w:rsidRDefault="00DF0E11" w:rsidP="00DF0E11">
            <w:pPr>
              <w:pStyle w:val="a8"/>
              <w:spacing w:after="0"/>
              <w:ind w:firstLine="22"/>
              <w:jc w:val="both"/>
              <w:rPr>
                <w:color w:val="000000"/>
                <w:lang w:val="en-US"/>
              </w:rPr>
            </w:pPr>
            <w:r w:rsidRPr="00DF0E11">
              <w:rPr>
                <w:color w:val="000000"/>
                <w:lang w:val="en-US"/>
              </w:rPr>
              <w:lastRenderedPageBreak/>
              <w:t>HLA</w:t>
            </w:r>
          </w:p>
          <w:p w:rsidR="00DF0E11" w:rsidRPr="00DF0E11" w:rsidRDefault="00DF0E11" w:rsidP="00DF0E11">
            <w:pPr>
              <w:pStyle w:val="a8"/>
              <w:spacing w:after="0"/>
              <w:ind w:firstLine="22"/>
              <w:jc w:val="both"/>
              <w:rPr>
                <w:color w:val="000000"/>
                <w:lang w:val="en-US"/>
              </w:rPr>
            </w:pPr>
            <w:r w:rsidRPr="00DF0E11">
              <w:rPr>
                <w:color w:val="000000"/>
                <w:lang w:val="en-US"/>
              </w:rPr>
              <w:t>HLG</w:t>
            </w:r>
          </w:p>
          <w:p w:rsidR="00DF0E11" w:rsidRPr="00DF0E11" w:rsidRDefault="00DF0E11" w:rsidP="00DF0E11">
            <w:pPr>
              <w:pStyle w:val="a8"/>
              <w:spacing w:after="0"/>
              <w:ind w:firstLine="22"/>
              <w:jc w:val="both"/>
              <w:rPr>
                <w:color w:val="000000"/>
                <w:lang w:val="en-US"/>
              </w:rPr>
            </w:pPr>
            <w:r w:rsidRPr="00DF0E11">
              <w:rPr>
                <w:color w:val="000000"/>
                <w:lang w:val="en-US"/>
              </w:rPr>
              <w:t>HLR</w:t>
            </w:r>
          </w:p>
          <w:p w:rsidR="00DF0E11" w:rsidRPr="00DF0E11" w:rsidRDefault="00DF0E11" w:rsidP="00DF0E11">
            <w:pPr>
              <w:pStyle w:val="a8"/>
              <w:spacing w:after="0"/>
              <w:ind w:firstLine="22"/>
              <w:jc w:val="both"/>
              <w:rPr>
                <w:color w:val="000000"/>
              </w:rPr>
            </w:pPr>
            <w:r w:rsidRPr="00DF0E11">
              <w:rPr>
                <w:color w:val="000000"/>
              </w:rPr>
              <w:t>HLW</w:t>
            </w:r>
          </w:p>
          <w:p w:rsidR="00DF0E11" w:rsidRPr="00DF0E11" w:rsidRDefault="00DF0E11" w:rsidP="00DF0E11">
            <w:pPr>
              <w:pStyle w:val="a8"/>
              <w:spacing w:after="0"/>
              <w:ind w:firstLine="22"/>
              <w:jc w:val="both"/>
              <w:rPr>
                <w:color w:val="000000"/>
              </w:rPr>
            </w:pPr>
            <w:r w:rsidRPr="00DF0E11">
              <w:rPr>
                <w:color w:val="000000"/>
              </w:rPr>
              <w:t>HV</w:t>
            </w:r>
          </w:p>
        </w:tc>
        <w:tc>
          <w:tcPr>
            <w:tcW w:w="412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lastRenderedPageBreak/>
              <w:t>Прибор звуковой сигнализации</w:t>
            </w:r>
          </w:p>
          <w:p w:rsidR="00DF0E11" w:rsidRPr="00DF0E11" w:rsidRDefault="00DF0E11" w:rsidP="00DF0E11">
            <w:pPr>
              <w:pStyle w:val="a8"/>
              <w:spacing w:after="0"/>
              <w:ind w:firstLine="22"/>
              <w:jc w:val="both"/>
              <w:rPr>
                <w:color w:val="000000"/>
              </w:rPr>
            </w:pPr>
            <w:r w:rsidRPr="00DF0E11">
              <w:rPr>
                <w:color w:val="000000"/>
              </w:rPr>
              <w:t>Индикатор сигнальный</w:t>
            </w:r>
          </w:p>
          <w:p w:rsidR="00DF0E11" w:rsidRPr="00DF0E11" w:rsidRDefault="00DF0E11" w:rsidP="00DF0E11">
            <w:pPr>
              <w:pStyle w:val="a8"/>
              <w:spacing w:after="0"/>
              <w:ind w:firstLine="22"/>
              <w:jc w:val="both"/>
              <w:rPr>
                <w:color w:val="000000"/>
              </w:rPr>
            </w:pPr>
            <w:r w:rsidRPr="00DF0E11">
              <w:rPr>
                <w:color w:val="000000"/>
              </w:rPr>
              <w:lastRenderedPageBreak/>
              <w:t>Прибор световой сигнализации</w:t>
            </w:r>
          </w:p>
          <w:p w:rsidR="00DF0E11" w:rsidRPr="00DF0E11" w:rsidRDefault="00DF0E11" w:rsidP="00DF0E11">
            <w:pPr>
              <w:pStyle w:val="a8"/>
              <w:spacing w:after="0"/>
              <w:ind w:firstLine="22"/>
              <w:jc w:val="both"/>
              <w:rPr>
                <w:color w:val="000000"/>
              </w:rPr>
            </w:pPr>
            <w:r w:rsidRPr="00DF0E11">
              <w:rPr>
                <w:color w:val="000000"/>
              </w:rPr>
              <w:t>Табло сигнальное</w:t>
            </w:r>
          </w:p>
          <w:p w:rsidR="00DF0E11" w:rsidRPr="00DF0E11" w:rsidRDefault="00DF0E11" w:rsidP="00DF0E11">
            <w:pPr>
              <w:pStyle w:val="a8"/>
              <w:spacing w:after="0"/>
              <w:ind w:firstLine="22"/>
              <w:jc w:val="both"/>
              <w:rPr>
                <w:color w:val="000000"/>
              </w:rPr>
            </w:pPr>
            <w:r w:rsidRPr="00DF0E11">
              <w:rPr>
                <w:color w:val="000000"/>
              </w:rPr>
              <w:t>Лампа сигнальная с зелёной линзой</w:t>
            </w:r>
          </w:p>
          <w:p w:rsidR="00DF0E11" w:rsidRPr="00DF0E11" w:rsidRDefault="00DF0E11" w:rsidP="00DF0E11">
            <w:pPr>
              <w:pStyle w:val="a8"/>
              <w:spacing w:after="0"/>
              <w:ind w:firstLine="22"/>
              <w:jc w:val="both"/>
              <w:rPr>
                <w:color w:val="000000"/>
              </w:rPr>
            </w:pPr>
            <w:r w:rsidRPr="00DF0E11">
              <w:rPr>
                <w:color w:val="000000"/>
              </w:rPr>
              <w:t>Лампа сигнальная с красной линзой</w:t>
            </w:r>
          </w:p>
          <w:p w:rsidR="00DF0E11" w:rsidRPr="00DF0E11" w:rsidRDefault="00DF0E11" w:rsidP="00DF0E11">
            <w:pPr>
              <w:pStyle w:val="a8"/>
              <w:spacing w:after="0"/>
              <w:ind w:firstLine="22"/>
              <w:jc w:val="both"/>
              <w:rPr>
                <w:color w:val="000000"/>
              </w:rPr>
            </w:pPr>
            <w:r w:rsidRPr="00DF0E11">
              <w:rPr>
                <w:color w:val="000000"/>
              </w:rPr>
              <w:t>Лампа сигнальная с белой линзой</w:t>
            </w:r>
          </w:p>
          <w:p w:rsidR="00DF0E11" w:rsidRPr="00DF0E11" w:rsidRDefault="00DF0E11" w:rsidP="00DF0E11">
            <w:pPr>
              <w:pStyle w:val="a8"/>
              <w:spacing w:after="0"/>
              <w:ind w:firstLine="22"/>
              <w:jc w:val="both"/>
              <w:rPr>
                <w:color w:val="000000"/>
              </w:rPr>
            </w:pPr>
            <w:r w:rsidRPr="00DF0E11">
              <w:rPr>
                <w:color w:val="000000"/>
              </w:rPr>
              <w:t>Индикаторы ионные и полупроводниковые</w:t>
            </w:r>
          </w:p>
        </w:tc>
      </w:tr>
      <w:tr w:rsidR="00DF0E11" w:rsidRPr="00DF0E11" w:rsidTr="00DF0E11">
        <w:tc>
          <w:tcPr>
            <w:tcW w:w="91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lastRenderedPageBreak/>
              <w:t>K</w:t>
            </w:r>
          </w:p>
        </w:tc>
        <w:tc>
          <w:tcPr>
            <w:tcW w:w="163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Реле, контакторы, пускатели</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КА</w:t>
            </w:r>
          </w:p>
          <w:p w:rsidR="00DF0E11" w:rsidRPr="00DF0E11" w:rsidRDefault="00DF0E11" w:rsidP="00DF0E11">
            <w:pPr>
              <w:pStyle w:val="a8"/>
              <w:spacing w:after="0"/>
              <w:ind w:firstLine="22"/>
              <w:jc w:val="both"/>
              <w:rPr>
                <w:color w:val="000000"/>
              </w:rPr>
            </w:pPr>
            <w:r w:rsidRPr="00DF0E11">
              <w:rPr>
                <w:color w:val="000000"/>
              </w:rPr>
              <w:t>КН</w:t>
            </w:r>
          </w:p>
          <w:p w:rsidR="00DF0E11" w:rsidRPr="00DF0E11" w:rsidRDefault="00DF0E11" w:rsidP="00DF0E11">
            <w:pPr>
              <w:pStyle w:val="a8"/>
              <w:spacing w:after="0"/>
              <w:ind w:firstLine="22"/>
              <w:jc w:val="both"/>
              <w:rPr>
                <w:color w:val="000000"/>
              </w:rPr>
            </w:pPr>
            <w:r w:rsidRPr="00DF0E11">
              <w:rPr>
                <w:color w:val="000000"/>
              </w:rPr>
              <w:t>КК</w:t>
            </w:r>
          </w:p>
          <w:p w:rsidR="00DF0E11" w:rsidRPr="00DF0E11" w:rsidRDefault="00DF0E11" w:rsidP="00DF0E11">
            <w:pPr>
              <w:pStyle w:val="a8"/>
              <w:spacing w:after="0"/>
              <w:ind w:firstLine="22"/>
              <w:jc w:val="both"/>
              <w:rPr>
                <w:color w:val="000000"/>
              </w:rPr>
            </w:pPr>
            <w:r w:rsidRPr="00DF0E11">
              <w:rPr>
                <w:color w:val="000000"/>
              </w:rPr>
              <w:t>КМ</w:t>
            </w:r>
          </w:p>
          <w:p w:rsidR="00DF0E11" w:rsidRPr="00DF0E11" w:rsidRDefault="00DF0E11" w:rsidP="00DF0E11">
            <w:pPr>
              <w:pStyle w:val="a8"/>
              <w:spacing w:after="0"/>
              <w:ind w:firstLine="22"/>
              <w:jc w:val="both"/>
              <w:rPr>
                <w:color w:val="000000"/>
              </w:rPr>
            </w:pPr>
            <w:r w:rsidRPr="00DF0E11">
              <w:rPr>
                <w:color w:val="000000"/>
              </w:rPr>
              <w:t>КТ</w:t>
            </w:r>
          </w:p>
          <w:p w:rsidR="00DF0E11" w:rsidRPr="00DF0E11" w:rsidRDefault="00DF0E11" w:rsidP="00DF0E11">
            <w:pPr>
              <w:pStyle w:val="a8"/>
              <w:spacing w:after="0"/>
              <w:ind w:firstLine="22"/>
              <w:jc w:val="both"/>
              <w:rPr>
                <w:color w:val="000000"/>
              </w:rPr>
            </w:pPr>
            <w:r w:rsidRPr="00DF0E11">
              <w:rPr>
                <w:color w:val="000000"/>
              </w:rPr>
              <w:t>КV</w:t>
            </w:r>
          </w:p>
        </w:tc>
        <w:tc>
          <w:tcPr>
            <w:tcW w:w="412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Реле токовое</w:t>
            </w:r>
          </w:p>
          <w:p w:rsidR="00DF0E11" w:rsidRPr="00DF0E11" w:rsidRDefault="00DF0E11" w:rsidP="00DF0E11">
            <w:pPr>
              <w:pStyle w:val="a8"/>
              <w:spacing w:after="0"/>
              <w:ind w:firstLine="22"/>
              <w:jc w:val="both"/>
              <w:rPr>
                <w:color w:val="000000"/>
              </w:rPr>
            </w:pPr>
            <w:r w:rsidRPr="00DF0E11">
              <w:rPr>
                <w:color w:val="000000"/>
              </w:rPr>
              <w:t>Реле указательное</w:t>
            </w:r>
          </w:p>
          <w:p w:rsidR="00DF0E11" w:rsidRPr="00DF0E11" w:rsidRDefault="00DF0E11" w:rsidP="00DF0E11">
            <w:pPr>
              <w:pStyle w:val="a8"/>
              <w:spacing w:after="0"/>
              <w:ind w:firstLine="22"/>
              <w:jc w:val="both"/>
              <w:rPr>
                <w:color w:val="000000"/>
              </w:rPr>
            </w:pPr>
            <w:r w:rsidRPr="00DF0E11">
              <w:rPr>
                <w:color w:val="000000"/>
              </w:rPr>
              <w:t>Реле электротепловое</w:t>
            </w:r>
          </w:p>
          <w:p w:rsidR="00DF0E11" w:rsidRPr="00DF0E11" w:rsidRDefault="00DF0E11" w:rsidP="00DF0E11">
            <w:pPr>
              <w:pStyle w:val="a8"/>
              <w:spacing w:after="0"/>
              <w:ind w:firstLine="22"/>
              <w:jc w:val="both"/>
              <w:rPr>
                <w:color w:val="000000"/>
              </w:rPr>
            </w:pPr>
            <w:r w:rsidRPr="00DF0E11">
              <w:rPr>
                <w:color w:val="000000"/>
              </w:rPr>
              <w:t>Контактор, магнитный пускатель</w:t>
            </w:r>
          </w:p>
          <w:p w:rsidR="00DF0E11" w:rsidRPr="00DF0E11" w:rsidRDefault="00DF0E11" w:rsidP="00DF0E11">
            <w:pPr>
              <w:pStyle w:val="a8"/>
              <w:spacing w:after="0"/>
              <w:ind w:firstLine="22"/>
              <w:jc w:val="both"/>
              <w:rPr>
                <w:color w:val="000000"/>
              </w:rPr>
            </w:pPr>
            <w:r w:rsidRPr="00DF0E11">
              <w:rPr>
                <w:color w:val="000000"/>
              </w:rPr>
              <w:t>Реле времени</w:t>
            </w:r>
          </w:p>
          <w:p w:rsidR="00DF0E11" w:rsidRPr="00DF0E11" w:rsidRDefault="00DF0E11" w:rsidP="00DF0E11">
            <w:pPr>
              <w:pStyle w:val="a8"/>
              <w:spacing w:after="0"/>
              <w:ind w:firstLine="22"/>
              <w:jc w:val="both"/>
              <w:rPr>
                <w:color w:val="000000"/>
              </w:rPr>
            </w:pPr>
            <w:r w:rsidRPr="00DF0E11">
              <w:rPr>
                <w:color w:val="000000"/>
              </w:rPr>
              <w:t>Реле напряжения</w:t>
            </w:r>
          </w:p>
        </w:tc>
      </w:tr>
      <w:tr w:rsidR="00DF0E11" w:rsidRPr="00DF0E11" w:rsidTr="00DF0E11">
        <w:tc>
          <w:tcPr>
            <w:tcW w:w="91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Р</w:t>
            </w:r>
          </w:p>
        </w:tc>
        <w:tc>
          <w:tcPr>
            <w:tcW w:w="163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Приборы, измерительное оборудование</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lang w:val="en-US"/>
              </w:rPr>
            </w:pPr>
            <w:r w:rsidRPr="00DF0E11">
              <w:rPr>
                <w:color w:val="000000"/>
                <w:lang w:val="en-US"/>
              </w:rPr>
              <w:t>PA</w:t>
            </w:r>
          </w:p>
          <w:p w:rsidR="00DF0E11" w:rsidRPr="00DF0E11" w:rsidRDefault="00DF0E11" w:rsidP="00DF0E11">
            <w:pPr>
              <w:pStyle w:val="a8"/>
              <w:spacing w:after="0"/>
              <w:ind w:firstLine="22"/>
              <w:jc w:val="both"/>
              <w:rPr>
                <w:color w:val="000000"/>
                <w:lang w:val="en-US"/>
              </w:rPr>
            </w:pPr>
            <w:r w:rsidRPr="00DF0E11">
              <w:rPr>
                <w:color w:val="000000"/>
                <w:lang w:val="en-US"/>
              </w:rPr>
              <w:t>PF</w:t>
            </w:r>
          </w:p>
          <w:p w:rsidR="00DF0E11" w:rsidRPr="00DF0E11" w:rsidRDefault="00DF0E11" w:rsidP="00DF0E11">
            <w:pPr>
              <w:pStyle w:val="a8"/>
              <w:spacing w:after="0"/>
              <w:ind w:firstLine="22"/>
              <w:jc w:val="both"/>
              <w:rPr>
                <w:color w:val="000000"/>
                <w:lang w:val="en-US"/>
              </w:rPr>
            </w:pPr>
            <w:r w:rsidRPr="00DF0E11">
              <w:rPr>
                <w:color w:val="000000"/>
                <w:lang w:val="en-US"/>
              </w:rPr>
              <w:t>PI</w:t>
            </w:r>
          </w:p>
          <w:p w:rsidR="00DF0E11" w:rsidRPr="00DF0E11" w:rsidRDefault="00DF0E11" w:rsidP="00DF0E11">
            <w:pPr>
              <w:pStyle w:val="a8"/>
              <w:spacing w:after="0"/>
              <w:ind w:firstLine="22"/>
              <w:jc w:val="both"/>
              <w:rPr>
                <w:color w:val="000000"/>
                <w:lang w:val="en-US"/>
              </w:rPr>
            </w:pPr>
            <w:r w:rsidRPr="00DF0E11">
              <w:rPr>
                <w:color w:val="000000"/>
                <w:lang w:val="en-US"/>
              </w:rPr>
              <w:t>PK</w:t>
            </w:r>
          </w:p>
          <w:p w:rsidR="00DF0E11" w:rsidRPr="00DF0E11" w:rsidRDefault="00DF0E11" w:rsidP="00DF0E11">
            <w:pPr>
              <w:pStyle w:val="a8"/>
              <w:spacing w:after="0"/>
              <w:ind w:firstLine="22"/>
              <w:jc w:val="both"/>
              <w:rPr>
                <w:color w:val="000000"/>
                <w:lang w:val="en-US"/>
              </w:rPr>
            </w:pPr>
            <w:r w:rsidRPr="00DF0E11">
              <w:rPr>
                <w:color w:val="000000"/>
                <w:lang w:val="en-US"/>
              </w:rPr>
              <w:t>PR</w:t>
            </w:r>
          </w:p>
          <w:p w:rsidR="00DF0E11" w:rsidRPr="00DF0E11" w:rsidRDefault="00DF0E11" w:rsidP="00DF0E11">
            <w:pPr>
              <w:pStyle w:val="a8"/>
              <w:spacing w:after="0"/>
              <w:ind w:firstLine="22"/>
              <w:jc w:val="both"/>
              <w:rPr>
                <w:color w:val="000000"/>
                <w:lang w:val="en-US"/>
              </w:rPr>
            </w:pPr>
            <w:r w:rsidRPr="00DF0E11">
              <w:rPr>
                <w:color w:val="000000"/>
                <w:lang w:val="en-US"/>
              </w:rPr>
              <w:t>PV</w:t>
            </w:r>
          </w:p>
          <w:p w:rsidR="00DF0E11" w:rsidRPr="00DF0E11" w:rsidRDefault="00DF0E11" w:rsidP="00DF0E11">
            <w:pPr>
              <w:pStyle w:val="a8"/>
              <w:spacing w:after="0"/>
              <w:ind w:firstLine="22"/>
              <w:jc w:val="both"/>
              <w:rPr>
                <w:color w:val="000000"/>
              </w:rPr>
            </w:pPr>
            <w:r w:rsidRPr="00DF0E11">
              <w:rPr>
                <w:color w:val="000000"/>
              </w:rPr>
              <w:t>PW</w:t>
            </w:r>
          </w:p>
          <w:p w:rsidR="00DF0E11" w:rsidRPr="00DF0E11" w:rsidRDefault="00DF0E11" w:rsidP="00DF0E11">
            <w:pPr>
              <w:pStyle w:val="a8"/>
              <w:spacing w:after="0"/>
              <w:ind w:firstLine="22"/>
              <w:jc w:val="both"/>
              <w:rPr>
                <w:color w:val="000000"/>
              </w:rPr>
            </w:pPr>
            <w:r w:rsidRPr="00DF0E11">
              <w:rPr>
                <w:color w:val="000000"/>
              </w:rPr>
              <w:t>PC</w:t>
            </w:r>
          </w:p>
          <w:p w:rsidR="00DF0E11" w:rsidRPr="00DF0E11" w:rsidRDefault="00DF0E11" w:rsidP="00DF0E11">
            <w:pPr>
              <w:pStyle w:val="a8"/>
              <w:spacing w:after="0"/>
              <w:ind w:firstLine="22"/>
              <w:jc w:val="both"/>
              <w:rPr>
                <w:color w:val="000000"/>
              </w:rPr>
            </w:pPr>
            <w:r w:rsidRPr="00DF0E11">
              <w:rPr>
                <w:color w:val="000000"/>
              </w:rPr>
              <w:t>PG</w:t>
            </w:r>
          </w:p>
        </w:tc>
        <w:tc>
          <w:tcPr>
            <w:tcW w:w="412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Амперметр</w:t>
            </w:r>
          </w:p>
          <w:p w:rsidR="00DF0E11" w:rsidRPr="00DF0E11" w:rsidRDefault="00DF0E11" w:rsidP="00DF0E11">
            <w:pPr>
              <w:pStyle w:val="a8"/>
              <w:spacing w:after="0"/>
              <w:ind w:firstLine="22"/>
              <w:jc w:val="both"/>
              <w:rPr>
                <w:color w:val="000000"/>
              </w:rPr>
            </w:pPr>
            <w:r w:rsidRPr="00DF0E11">
              <w:rPr>
                <w:color w:val="000000"/>
              </w:rPr>
              <w:t>Частотомер</w:t>
            </w:r>
          </w:p>
          <w:p w:rsidR="00DF0E11" w:rsidRPr="00DF0E11" w:rsidRDefault="00DF0E11" w:rsidP="00DF0E11">
            <w:pPr>
              <w:pStyle w:val="a8"/>
              <w:spacing w:after="0"/>
              <w:ind w:firstLine="22"/>
              <w:jc w:val="both"/>
              <w:rPr>
                <w:color w:val="000000"/>
              </w:rPr>
            </w:pPr>
            <w:r w:rsidRPr="00DF0E11">
              <w:rPr>
                <w:color w:val="000000"/>
              </w:rPr>
              <w:t>Счетчики активной энергии</w:t>
            </w:r>
          </w:p>
          <w:p w:rsidR="00DF0E11" w:rsidRPr="00DF0E11" w:rsidRDefault="00DF0E11" w:rsidP="00DF0E11">
            <w:pPr>
              <w:pStyle w:val="a8"/>
              <w:spacing w:after="0"/>
              <w:ind w:firstLine="22"/>
              <w:jc w:val="both"/>
              <w:rPr>
                <w:color w:val="000000"/>
              </w:rPr>
            </w:pPr>
            <w:r w:rsidRPr="00DF0E11">
              <w:rPr>
                <w:color w:val="000000"/>
              </w:rPr>
              <w:t>Счетчики реактивной энергии</w:t>
            </w:r>
          </w:p>
          <w:p w:rsidR="00DF0E11" w:rsidRPr="00DF0E11" w:rsidRDefault="00DF0E11" w:rsidP="00DF0E11">
            <w:pPr>
              <w:pStyle w:val="a8"/>
              <w:spacing w:after="0"/>
              <w:ind w:firstLine="22"/>
              <w:jc w:val="both"/>
              <w:rPr>
                <w:color w:val="000000"/>
              </w:rPr>
            </w:pPr>
            <w:r w:rsidRPr="00DF0E11">
              <w:rPr>
                <w:color w:val="000000"/>
              </w:rPr>
              <w:t>Омметр</w:t>
            </w:r>
          </w:p>
          <w:p w:rsidR="00DF0E11" w:rsidRPr="00DF0E11" w:rsidRDefault="00DF0E11" w:rsidP="00DF0E11">
            <w:pPr>
              <w:pStyle w:val="a8"/>
              <w:spacing w:after="0"/>
              <w:ind w:firstLine="22"/>
              <w:jc w:val="both"/>
              <w:rPr>
                <w:color w:val="000000"/>
              </w:rPr>
            </w:pPr>
            <w:r w:rsidRPr="00DF0E11">
              <w:rPr>
                <w:color w:val="000000"/>
              </w:rPr>
              <w:t>Вольтметр</w:t>
            </w:r>
          </w:p>
          <w:p w:rsidR="00DF0E11" w:rsidRPr="00DF0E11" w:rsidRDefault="00DF0E11" w:rsidP="00DF0E11">
            <w:pPr>
              <w:pStyle w:val="a8"/>
              <w:spacing w:after="0"/>
              <w:ind w:firstLine="22"/>
              <w:jc w:val="both"/>
              <w:rPr>
                <w:color w:val="000000"/>
              </w:rPr>
            </w:pPr>
            <w:r w:rsidRPr="00DF0E11">
              <w:rPr>
                <w:color w:val="000000"/>
              </w:rPr>
              <w:t>Ваттметр</w:t>
            </w:r>
          </w:p>
          <w:p w:rsidR="00DF0E11" w:rsidRPr="00DF0E11" w:rsidRDefault="00DF0E11" w:rsidP="00DF0E11">
            <w:pPr>
              <w:pStyle w:val="a8"/>
              <w:spacing w:after="0"/>
              <w:ind w:firstLine="22"/>
              <w:jc w:val="both"/>
              <w:rPr>
                <w:color w:val="000000"/>
              </w:rPr>
            </w:pPr>
            <w:r w:rsidRPr="00DF0E11">
              <w:rPr>
                <w:color w:val="000000"/>
              </w:rPr>
              <w:t>Счетчик импульсов</w:t>
            </w:r>
          </w:p>
          <w:p w:rsidR="00DF0E11" w:rsidRPr="00DF0E11" w:rsidRDefault="00DF0E11" w:rsidP="00DF0E11">
            <w:pPr>
              <w:pStyle w:val="a8"/>
              <w:spacing w:after="0"/>
              <w:ind w:firstLine="22"/>
              <w:jc w:val="both"/>
              <w:rPr>
                <w:color w:val="000000"/>
              </w:rPr>
            </w:pPr>
            <w:r w:rsidRPr="00DF0E11">
              <w:rPr>
                <w:color w:val="000000"/>
              </w:rPr>
              <w:t>осциллограф</w:t>
            </w:r>
          </w:p>
        </w:tc>
      </w:tr>
      <w:tr w:rsidR="00DF0E11" w:rsidRPr="00DF0E11" w:rsidTr="00DF0E11">
        <w:tc>
          <w:tcPr>
            <w:tcW w:w="91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R</w:t>
            </w:r>
          </w:p>
        </w:tc>
        <w:tc>
          <w:tcPr>
            <w:tcW w:w="163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Резисторы</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RK</w:t>
            </w:r>
          </w:p>
          <w:p w:rsidR="00DF0E11" w:rsidRPr="00DF0E11" w:rsidRDefault="00DF0E11" w:rsidP="00DF0E11">
            <w:pPr>
              <w:pStyle w:val="a8"/>
              <w:spacing w:after="0"/>
              <w:ind w:firstLine="22"/>
              <w:jc w:val="both"/>
              <w:rPr>
                <w:color w:val="000000"/>
              </w:rPr>
            </w:pPr>
            <w:r w:rsidRPr="00DF0E11">
              <w:rPr>
                <w:color w:val="000000"/>
              </w:rPr>
              <w:t>RS</w:t>
            </w:r>
          </w:p>
          <w:p w:rsidR="00DF0E11" w:rsidRPr="00DF0E11" w:rsidRDefault="00DF0E11" w:rsidP="00DF0E11">
            <w:pPr>
              <w:pStyle w:val="a8"/>
              <w:spacing w:after="0"/>
              <w:ind w:firstLine="22"/>
              <w:jc w:val="both"/>
              <w:rPr>
                <w:color w:val="000000"/>
              </w:rPr>
            </w:pPr>
            <w:r w:rsidRPr="00DF0E11">
              <w:rPr>
                <w:color w:val="000000"/>
              </w:rPr>
              <w:t>RU</w:t>
            </w:r>
          </w:p>
          <w:p w:rsidR="00DF0E11" w:rsidRPr="00DF0E11" w:rsidRDefault="00DF0E11" w:rsidP="00DF0E11">
            <w:pPr>
              <w:pStyle w:val="a8"/>
              <w:spacing w:after="0"/>
              <w:ind w:firstLine="22"/>
              <w:jc w:val="both"/>
              <w:rPr>
                <w:color w:val="000000"/>
              </w:rPr>
            </w:pPr>
            <w:r w:rsidRPr="00DF0E11">
              <w:rPr>
                <w:color w:val="000000"/>
              </w:rPr>
              <w:t>RR</w:t>
            </w:r>
          </w:p>
        </w:tc>
        <w:tc>
          <w:tcPr>
            <w:tcW w:w="412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Терморезистор</w:t>
            </w:r>
          </w:p>
          <w:p w:rsidR="00DF0E11" w:rsidRPr="00DF0E11" w:rsidRDefault="00DF0E11" w:rsidP="00DF0E11">
            <w:pPr>
              <w:pStyle w:val="a8"/>
              <w:spacing w:after="0"/>
              <w:ind w:firstLine="22"/>
              <w:jc w:val="both"/>
              <w:rPr>
                <w:color w:val="000000"/>
              </w:rPr>
            </w:pPr>
            <w:r w:rsidRPr="00DF0E11">
              <w:rPr>
                <w:color w:val="000000"/>
              </w:rPr>
              <w:t>Шунт измерительный</w:t>
            </w:r>
          </w:p>
          <w:p w:rsidR="00DF0E11" w:rsidRPr="00DF0E11" w:rsidRDefault="00DF0E11" w:rsidP="00DF0E11">
            <w:pPr>
              <w:pStyle w:val="a8"/>
              <w:spacing w:after="0"/>
              <w:ind w:firstLine="22"/>
              <w:jc w:val="both"/>
              <w:rPr>
                <w:color w:val="000000"/>
              </w:rPr>
            </w:pPr>
            <w:r w:rsidRPr="00DF0E11">
              <w:rPr>
                <w:color w:val="000000"/>
              </w:rPr>
              <w:t>Варистор</w:t>
            </w:r>
          </w:p>
          <w:p w:rsidR="00DF0E11" w:rsidRPr="00DF0E11" w:rsidRDefault="00DF0E11" w:rsidP="00DF0E11">
            <w:pPr>
              <w:pStyle w:val="a8"/>
              <w:spacing w:after="0"/>
              <w:ind w:firstLine="22"/>
              <w:jc w:val="both"/>
              <w:rPr>
                <w:color w:val="000000"/>
              </w:rPr>
            </w:pPr>
            <w:r w:rsidRPr="00DF0E11">
              <w:rPr>
                <w:color w:val="000000"/>
              </w:rPr>
              <w:t>Реостат</w:t>
            </w:r>
          </w:p>
        </w:tc>
      </w:tr>
      <w:tr w:rsidR="00DF0E11" w:rsidRPr="00DF0E11" w:rsidTr="00DF0E11">
        <w:tc>
          <w:tcPr>
            <w:tcW w:w="91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1</w:t>
            </w:r>
          </w:p>
        </w:tc>
        <w:tc>
          <w:tcPr>
            <w:tcW w:w="163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2</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3</w:t>
            </w:r>
          </w:p>
        </w:tc>
        <w:tc>
          <w:tcPr>
            <w:tcW w:w="412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4</w:t>
            </w:r>
          </w:p>
        </w:tc>
      </w:tr>
      <w:tr w:rsidR="00DF0E11" w:rsidRPr="00DF0E11" w:rsidTr="00DF0E11">
        <w:tc>
          <w:tcPr>
            <w:tcW w:w="91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Q</w:t>
            </w:r>
          </w:p>
        </w:tc>
        <w:tc>
          <w:tcPr>
            <w:tcW w:w="163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Выключатели и разъединители в силовых цепях(электроснабжение, питания оборудования и т.д.)</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QF</w:t>
            </w:r>
          </w:p>
          <w:p w:rsidR="00DF0E11" w:rsidRPr="00DF0E11" w:rsidRDefault="00DF0E11" w:rsidP="00DF0E11">
            <w:pPr>
              <w:pStyle w:val="a8"/>
              <w:spacing w:after="0"/>
              <w:ind w:firstLine="22"/>
              <w:jc w:val="both"/>
              <w:rPr>
                <w:color w:val="000000"/>
              </w:rPr>
            </w:pPr>
            <w:r w:rsidRPr="00DF0E11">
              <w:rPr>
                <w:color w:val="000000"/>
              </w:rPr>
              <w:t>QK</w:t>
            </w:r>
          </w:p>
          <w:p w:rsidR="00DF0E11" w:rsidRPr="00DF0E11" w:rsidRDefault="00DF0E11" w:rsidP="00DF0E11">
            <w:pPr>
              <w:pStyle w:val="a8"/>
              <w:spacing w:after="0"/>
              <w:ind w:firstLine="22"/>
              <w:jc w:val="both"/>
              <w:rPr>
                <w:color w:val="000000"/>
              </w:rPr>
            </w:pPr>
            <w:r w:rsidRPr="00DF0E11">
              <w:rPr>
                <w:color w:val="000000"/>
              </w:rPr>
              <w:t>QS</w:t>
            </w:r>
          </w:p>
          <w:p w:rsidR="00DF0E11" w:rsidRPr="00DF0E11" w:rsidRDefault="00DF0E11" w:rsidP="00DF0E11">
            <w:pPr>
              <w:pStyle w:val="a8"/>
              <w:spacing w:after="0"/>
              <w:ind w:firstLine="22"/>
              <w:jc w:val="both"/>
              <w:rPr>
                <w:color w:val="000000"/>
              </w:rPr>
            </w:pPr>
            <w:r w:rsidRPr="00DF0E11">
              <w:rPr>
                <w:color w:val="000000"/>
              </w:rPr>
              <w:t>QR</w:t>
            </w:r>
          </w:p>
          <w:p w:rsidR="00DF0E11" w:rsidRPr="00DF0E11" w:rsidRDefault="00DF0E11" w:rsidP="00DF0E11">
            <w:pPr>
              <w:pStyle w:val="a8"/>
              <w:spacing w:after="0"/>
              <w:ind w:firstLine="22"/>
              <w:jc w:val="both"/>
              <w:rPr>
                <w:color w:val="000000"/>
              </w:rPr>
            </w:pPr>
            <w:r w:rsidRPr="00DF0E11">
              <w:rPr>
                <w:color w:val="000000"/>
              </w:rPr>
              <w:t>QW</w:t>
            </w:r>
          </w:p>
          <w:p w:rsidR="00DF0E11" w:rsidRPr="00DF0E11" w:rsidRDefault="00DF0E11" w:rsidP="00DF0E11">
            <w:pPr>
              <w:pStyle w:val="a8"/>
              <w:spacing w:after="0"/>
              <w:ind w:firstLine="22"/>
              <w:jc w:val="both"/>
              <w:rPr>
                <w:color w:val="000000"/>
              </w:rPr>
            </w:pPr>
            <w:r w:rsidRPr="00DF0E11">
              <w:rPr>
                <w:color w:val="000000"/>
              </w:rPr>
              <w:t>QSG</w:t>
            </w:r>
          </w:p>
        </w:tc>
        <w:tc>
          <w:tcPr>
            <w:tcW w:w="412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Выключатель автоматический</w:t>
            </w:r>
          </w:p>
          <w:p w:rsidR="00DF0E11" w:rsidRPr="00DF0E11" w:rsidRDefault="00DF0E11" w:rsidP="00DF0E11">
            <w:pPr>
              <w:pStyle w:val="a8"/>
              <w:spacing w:after="0"/>
              <w:ind w:firstLine="22"/>
              <w:jc w:val="both"/>
              <w:rPr>
                <w:color w:val="000000"/>
              </w:rPr>
            </w:pPr>
            <w:r w:rsidRPr="00DF0E11">
              <w:rPr>
                <w:color w:val="000000"/>
              </w:rPr>
              <w:t>Короткозамыкатель</w:t>
            </w:r>
          </w:p>
          <w:p w:rsidR="00DF0E11" w:rsidRPr="00DF0E11" w:rsidRDefault="00DF0E11" w:rsidP="00DF0E11">
            <w:pPr>
              <w:pStyle w:val="a8"/>
              <w:spacing w:after="0"/>
              <w:ind w:firstLine="22"/>
              <w:jc w:val="both"/>
              <w:rPr>
                <w:color w:val="000000"/>
              </w:rPr>
            </w:pPr>
            <w:r w:rsidRPr="00DF0E11">
              <w:rPr>
                <w:color w:val="000000"/>
              </w:rPr>
              <w:t>Разъединитель</w:t>
            </w:r>
          </w:p>
          <w:p w:rsidR="00DF0E11" w:rsidRPr="00DF0E11" w:rsidRDefault="00DF0E11" w:rsidP="00DF0E11">
            <w:pPr>
              <w:pStyle w:val="a8"/>
              <w:spacing w:after="0"/>
              <w:ind w:firstLine="22"/>
              <w:jc w:val="both"/>
              <w:rPr>
                <w:color w:val="000000"/>
              </w:rPr>
            </w:pPr>
            <w:r w:rsidRPr="00DF0E11">
              <w:rPr>
                <w:color w:val="000000"/>
              </w:rPr>
              <w:t>Отделитель</w:t>
            </w:r>
          </w:p>
          <w:p w:rsidR="00DF0E11" w:rsidRPr="00DF0E11" w:rsidRDefault="00DF0E11" w:rsidP="00DF0E11">
            <w:pPr>
              <w:pStyle w:val="a8"/>
              <w:spacing w:after="0"/>
              <w:ind w:firstLine="22"/>
              <w:jc w:val="both"/>
              <w:rPr>
                <w:color w:val="000000"/>
              </w:rPr>
            </w:pPr>
            <w:r w:rsidRPr="00DF0E11">
              <w:rPr>
                <w:color w:val="000000"/>
              </w:rPr>
              <w:t>Выключатель нагрузки</w:t>
            </w:r>
          </w:p>
          <w:p w:rsidR="00DF0E11" w:rsidRPr="00DF0E11" w:rsidRDefault="00DF0E11" w:rsidP="00DF0E11">
            <w:pPr>
              <w:pStyle w:val="a8"/>
              <w:spacing w:after="0"/>
              <w:ind w:firstLine="22"/>
              <w:jc w:val="both"/>
              <w:rPr>
                <w:color w:val="000000"/>
              </w:rPr>
            </w:pPr>
            <w:r w:rsidRPr="00DF0E11">
              <w:rPr>
                <w:color w:val="000000"/>
              </w:rPr>
              <w:t>Заземляющий разъединитель</w:t>
            </w:r>
          </w:p>
        </w:tc>
      </w:tr>
      <w:tr w:rsidR="00DF0E11" w:rsidRPr="00DF0E11" w:rsidTr="00DF0E11">
        <w:tc>
          <w:tcPr>
            <w:tcW w:w="91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lastRenderedPageBreak/>
              <w:t>S</w:t>
            </w:r>
          </w:p>
        </w:tc>
        <w:tc>
          <w:tcPr>
            <w:tcW w:w="163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Устройства коммутационные в цепях управления сигнализации и измерительных аппаратов</w:t>
            </w:r>
          </w:p>
          <w:p w:rsidR="00DF0E11" w:rsidRPr="00DF0E11" w:rsidRDefault="00DF0E11" w:rsidP="00DF0E11">
            <w:pPr>
              <w:pStyle w:val="a8"/>
              <w:spacing w:after="0"/>
              <w:ind w:firstLine="22"/>
              <w:jc w:val="both"/>
              <w:rPr>
                <w:color w:val="000000"/>
              </w:rPr>
            </w:pPr>
            <w:r w:rsidRPr="00DF0E11">
              <w:rPr>
                <w:color w:val="000000"/>
              </w:rPr>
              <w:t>Примечание:</w:t>
            </w:r>
          </w:p>
          <w:p w:rsidR="00DF0E11" w:rsidRPr="00DF0E11" w:rsidRDefault="00DF0E11" w:rsidP="00DF0E11">
            <w:pPr>
              <w:pStyle w:val="a8"/>
              <w:spacing w:after="0"/>
              <w:ind w:firstLine="22"/>
              <w:jc w:val="both"/>
              <w:rPr>
                <w:color w:val="000000"/>
              </w:rPr>
            </w:pPr>
            <w:r w:rsidRPr="00DF0E11">
              <w:rPr>
                <w:color w:val="000000"/>
              </w:rPr>
              <w:t>Обозначение применяют для аппаратов, не имеющих контактов в силовых цепях</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lang w:val="en-US"/>
              </w:rPr>
            </w:pPr>
            <w:r w:rsidRPr="00DF0E11">
              <w:rPr>
                <w:color w:val="000000"/>
                <w:lang w:val="en-US"/>
              </w:rPr>
              <w:t>SA</w:t>
            </w:r>
          </w:p>
          <w:p w:rsidR="00DF0E11" w:rsidRPr="00DF0E11" w:rsidRDefault="00DF0E11" w:rsidP="00DF0E11">
            <w:pPr>
              <w:pStyle w:val="a8"/>
              <w:spacing w:after="0"/>
              <w:ind w:firstLine="22"/>
              <w:jc w:val="both"/>
              <w:rPr>
                <w:color w:val="000000"/>
                <w:lang w:val="en-US"/>
              </w:rPr>
            </w:pPr>
            <w:r w:rsidRPr="00DF0E11">
              <w:rPr>
                <w:color w:val="000000"/>
                <w:lang w:val="en-US"/>
              </w:rPr>
              <w:t>SF</w:t>
            </w:r>
          </w:p>
          <w:p w:rsidR="00DF0E11" w:rsidRPr="00DF0E11" w:rsidRDefault="00DF0E11" w:rsidP="00DF0E11">
            <w:pPr>
              <w:pStyle w:val="a8"/>
              <w:spacing w:after="0"/>
              <w:ind w:firstLine="22"/>
              <w:jc w:val="both"/>
              <w:rPr>
                <w:color w:val="000000"/>
                <w:lang w:val="en-US"/>
              </w:rPr>
            </w:pPr>
            <w:r w:rsidRPr="00DF0E11">
              <w:rPr>
                <w:color w:val="000000"/>
                <w:lang w:val="en-US"/>
              </w:rPr>
              <w:t>SB</w:t>
            </w:r>
          </w:p>
          <w:p w:rsidR="00DF0E11" w:rsidRPr="00DF0E11" w:rsidRDefault="00DF0E11" w:rsidP="00DF0E11">
            <w:pPr>
              <w:pStyle w:val="a8"/>
              <w:spacing w:after="0"/>
              <w:ind w:firstLine="22"/>
              <w:jc w:val="both"/>
              <w:rPr>
                <w:color w:val="000000"/>
                <w:lang w:val="en-US"/>
              </w:rPr>
            </w:pPr>
            <w:r w:rsidRPr="00DF0E11">
              <w:rPr>
                <w:color w:val="000000"/>
                <w:lang w:val="en-US"/>
              </w:rPr>
              <w:t>SBC</w:t>
            </w:r>
          </w:p>
          <w:p w:rsidR="00DF0E11" w:rsidRPr="00DF0E11" w:rsidRDefault="00DF0E11" w:rsidP="00DF0E11">
            <w:pPr>
              <w:pStyle w:val="a8"/>
              <w:spacing w:after="0"/>
              <w:ind w:firstLine="22"/>
              <w:jc w:val="both"/>
              <w:rPr>
                <w:color w:val="000000"/>
                <w:lang w:val="en-US"/>
              </w:rPr>
            </w:pPr>
            <w:r w:rsidRPr="00DF0E11">
              <w:rPr>
                <w:color w:val="000000"/>
                <w:lang w:val="en-US"/>
              </w:rPr>
              <w:t>SBT</w:t>
            </w:r>
          </w:p>
          <w:p w:rsidR="00DF0E11" w:rsidRPr="00DF0E11" w:rsidRDefault="00DF0E11" w:rsidP="00DF0E11">
            <w:pPr>
              <w:pStyle w:val="a8"/>
              <w:spacing w:after="0"/>
              <w:ind w:firstLine="22"/>
              <w:jc w:val="both"/>
              <w:rPr>
                <w:color w:val="000000"/>
                <w:lang w:val="en-US"/>
              </w:rPr>
            </w:pPr>
            <w:r w:rsidRPr="00DF0E11">
              <w:rPr>
                <w:color w:val="000000"/>
                <w:lang w:val="en-US"/>
              </w:rPr>
              <w:t>SL</w:t>
            </w:r>
          </w:p>
          <w:p w:rsidR="00DF0E11" w:rsidRPr="00DF0E11" w:rsidRDefault="00DF0E11" w:rsidP="00DF0E11">
            <w:pPr>
              <w:pStyle w:val="a8"/>
              <w:spacing w:after="0"/>
              <w:ind w:firstLine="22"/>
              <w:jc w:val="both"/>
              <w:rPr>
                <w:color w:val="000000"/>
              </w:rPr>
            </w:pPr>
            <w:r w:rsidRPr="00DF0E11">
              <w:rPr>
                <w:color w:val="000000"/>
              </w:rPr>
              <w:t>SP</w:t>
            </w:r>
          </w:p>
          <w:p w:rsidR="00DF0E11" w:rsidRPr="00DF0E11" w:rsidRDefault="00DF0E11" w:rsidP="00DF0E11">
            <w:pPr>
              <w:pStyle w:val="a8"/>
              <w:spacing w:after="0"/>
              <w:ind w:firstLine="22"/>
              <w:jc w:val="both"/>
              <w:rPr>
                <w:color w:val="000000"/>
              </w:rPr>
            </w:pPr>
            <w:r w:rsidRPr="00DF0E11">
              <w:rPr>
                <w:color w:val="000000"/>
              </w:rPr>
              <w:t>SR</w:t>
            </w:r>
          </w:p>
          <w:p w:rsidR="00DF0E11" w:rsidRPr="00DF0E11" w:rsidRDefault="00DF0E11" w:rsidP="00DF0E11">
            <w:pPr>
              <w:pStyle w:val="a8"/>
              <w:spacing w:after="0"/>
              <w:ind w:firstLine="22"/>
              <w:jc w:val="both"/>
              <w:rPr>
                <w:color w:val="000000"/>
              </w:rPr>
            </w:pPr>
            <w:r w:rsidRPr="00DF0E11">
              <w:rPr>
                <w:color w:val="000000"/>
              </w:rPr>
              <w:t>SK</w:t>
            </w:r>
          </w:p>
        </w:tc>
        <w:tc>
          <w:tcPr>
            <w:tcW w:w="412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Выключатель или переключатель</w:t>
            </w:r>
          </w:p>
          <w:p w:rsidR="00DF0E11" w:rsidRPr="00DF0E11" w:rsidRDefault="00DF0E11" w:rsidP="00DF0E11">
            <w:pPr>
              <w:pStyle w:val="a8"/>
              <w:spacing w:after="0"/>
              <w:ind w:firstLine="22"/>
              <w:jc w:val="both"/>
              <w:rPr>
                <w:color w:val="000000"/>
              </w:rPr>
            </w:pPr>
            <w:r w:rsidRPr="00DF0E11">
              <w:rPr>
                <w:color w:val="000000"/>
              </w:rPr>
              <w:t>Выключатель автоматический</w:t>
            </w:r>
          </w:p>
          <w:p w:rsidR="00DF0E11" w:rsidRPr="00DF0E11" w:rsidRDefault="00DF0E11" w:rsidP="00DF0E11">
            <w:pPr>
              <w:pStyle w:val="a8"/>
              <w:spacing w:after="0"/>
              <w:ind w:firstLine="22"/>
              <w:jc w:val="both"/>
              <w:rPr>
                <w:color w:val="000000"/>
              </w:rPr>
            </w:pPr>
            <w:r w:rsidRPr="00DF0E11">
              <w:rPr>
                <w:color w:val="000000"/>
              </w:rPr>
              <w:t>Выключатель кнопочный</w:t>
            </w:r>
          </w:p>
          <w:p w:rsidR="00DF0E11" w:rsidRPr="00DF0E11" w:rsidRDefault="00DF0E11" w:rsidP="00DF0E11">
            <w:pPr>
              <w:pStyle w:val="a8"/>
              <w:spacing w:after="0"/>
              <w:ind w:firstLine="22"/>
              <w:jc w:val="both"/>
              <w:rPr>
                <w:color w:val="000000"/>
              </w:rPr>
            </w:pPr>
            <w:r w:rsidRPr="00DF0E11">
              <w:rPr>
                <w:color w:val="000000"/>
              </w:rPr>
              <w:t>То же, на включение</w:t>
            </w:r>
          </w:p>
          <w:p w:rsidR="00DF0E11" w:rsidRPr="00DF0E11" w:rsidRDefault="00DF0E11" w:rsidP="00DF0E11">
            <w:pPr>
              <w:pStyle w:val="a8"/>
              <w:spacing w:after="0"/>
              <w:ind w:firstLine="22"/>
              <w:jc w:val="both"/>
              <w:rPr>
                <w:color w:val="000000"/>
              </w:rPr>
            </w:pPr>
            <w:r w:rsidRPr="00DF0E11">
              <w:rPr>
                <w:color w:val="000000"/>
              </w:rPr>
              <w:t>То же, на отключение</w:t>
            </w:r>
          </w:p>
          <w:p w:rsidR="00DF0E11" w:rsidRPr="00DF0E11" w:rsidRDefault="00DF0E11" w:rsidP="00DF0E11">
            <w:pPr>
              <w:pStyle w:val="a8"/>
              <w:spacing w:after="0"/>
              <w:ind w:firstLine="22"/>
              <w:jc w:val="both"/>
              <w:rPr>
                <w:color w:val="000000"/>
              </w:rPr>
            </w:pPr>
            <w:r w:rsidRPr="00DF0E11">
              <w:rPr>
                <w:color w:val="000000"/>
              </w:rPr>
              <w:t>Выключатель, срабатывающий от уровня</w:t>
            </w:r>
          </w:p>
          <w:p w:rsidR="00DF0E11" w:rsidRPr="00DF0E11" w:rsidRDefault="00DF0E11" w:rsidP="00DF0E11">
            <w:pPr>
              <w:pStyle w:val="a8"/>
              <w:spacing w:after="0"/>
              <w:ind w:firstLine="22"/>
              <w:jc w:val="both"/>
              <w:rPr>
                <w:color w:val="000000"/>
              </w:rPr>
            </w:pPr>
            <w:r w:rsidRPr="00DF0E11">
              <w:rPr>
                <w:color w:val="000000"/>
              </w:rPr>
              <w:t>То же, срабатывающий от давления</w:t>
            </w:r>
          </w:p>
          <w:p w:rsidR="00DF0E11" w:rsidRPr="00DF0E11" w:rsidRDefault="00DF0E11" w:rsidP="00DF0E11">
            <w:pPr>
              <w:pStyle w:val="a8"/>
              <w:spacing w:after="0"/>
              <w:ind w:firstLine="22"/>
              <w:jc w:val="both"/>
              <w:rPr>
                <w:color w:val="000000"/>
              </w:rPr>
            </w:pPr>
            <w:r w:rsidRPr="00DF0E11">
              <w:rPr>
                <w:color w:val="000000"/>
              </w:rPr>
              <w:t>То же, срабатывающий от частоты вращения</w:t>
            </w:r>
          </w:p>
          <w:p w:rsidR="00DF0E11" w:rsidRPr="00DF0E11" w:rsidRDefault="00DF0E11" w:rsidP="00DF0E11">
            <w:pPr>
              <w:pStyle w:val="a8"/>
              <w:spacing w:after="0"/>
              <w:ind w:firstLine="22"/>
              <w:jc w:val="both"/>
              <w:rPr>
                <w:color w:val="000000"/>
              </w:rPr>
            </w:pPr>
            <w:r w:rsidRPr="00DF0E11">
              <w:rPr>
                <w:color w:val="000000"/>
              </w:rPr>
              <w:t>То же, срабатывающий от температуры</w:t>
            </w:r>
          </w:p>
        </w:tc>
      </w:tr>
      <w:tr w:rsidR="00DF0E11" w:rsidRPr="00DF0E11" w:rsidTr="00DF0E11">
        <w:tc>
          <w:tcPr>
            <w:tcW w:w="91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Т</w:t>
            </w:r>
          </w:p>
        </w:tc>
        <w:tc>
          <w:tcPr>
            <w:tcW w:w="163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Трансформаторы</w:t>
            </w:r>
          </w:p>
          <w:p w:rsidR="00DF0E11" w:rsidRPr="00DF0E11" w:rsidRDefault="00DF0E11" w:rsidP="00DF0E11">
            <w:pPr>
              <w:pStyle w:val="a8"/>
              <w:spacing w:after="0"/>
              <w:ind w:firstLine="22"/>
              <w:jc w:val="both"/>
              <w:rPr>
                <w:color w:val="000000"/>
              </w:rPr>
            </w:pPr>
            <w:r w:rsidRPr="00DF0E11">
              <w:rPr>
                <w:color w:val="000000"/>
              </w:rPr>
              <w:t>Автотрансформаторы</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ТА</w:t>
            </w:r>
          </w:p>
          <w:p w:rsidR="00DF0E11" w:rsidRPr="00DF0E11" w:rsidRDefault="00DF0E11" w:rsidP="00DF0E11">
            <w:pPr>
              <w:pStyle w:val="a8"/>
              <w:spacing w:after="0"/>
              <w:ind w:firstLine="22"/>
              <w:jc w:val="both"/>
              <w:rPr>
                <w:color w:val="000000"/>
              </w:rPr>
            </w:pPr>
            <w:r w:rsidRPr="00DF0E11">
              <w:rPr>
                <w:color w:val="000000"/>
              </w:rPr>
              <w:t>ТS</w:t>
            </w:r>
          </w:p>
          <w:p w:rsidR="00DF0E11" w:rsidRPr="00DF0E11" w:rsidRDefault="00DF0E11" w:rsidP="00DF0E11">
            <w:pPr>
              <w:pStyle w:val="a8"/>
              <w:spacing w:after="0"/>
              <w:ind w:firstLine="22"/>
              <w:jc w:val="both"/>
              <w:rPr>
                <w:color w:val="000000"/>
              </w:rPr>
            </w:pPr>
            <w:r w:rsidRPr="00DF0E11">
              <w:rPr>
                <w:color w:val="000000"/>
              </w:rPr>
              <w:t>TV</w:t>
            </w:r>
          </w:p>
          <w:p w:rsidR="00DF0E11" w:rsidRPr="00DF0E11" w:rsidRDefault="00DF0E11" w:rsidP="00DF0E11">
            <w:pPr>
              <w:pStyle w:val="a8"/>
              <w:spacing w:after="0"/>
              <w:ind w:firstLine="22"/>
              <w:jc w:val="both"/>
              <w:rPr>
                <w:color w:val="000000"/>
              </w:rPr>
            </w:pPr>
            <w:r w:rsidRPr="00DF0E11">
              <w:rPr>
                <w:color w:val="000000"/>
              </w:rPr>
              <w:t>TL</w:t>
            </w:r>
          </w:p>
        </w:tc>
        <w:tc>
          <w:tcPr>
            <w:tcW w:w="412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Трансформатор тока</w:t>
            </w:r>
          </w:p>
          <w:p w:rsidR="00DF0E11" w:rsidRPr="00DF0E11" w:rsidRDefault="00DF0E11" w:rsidP="00DF0E11">
            <w:pPr>
              <w:pStyle w:val="a8"/>
              <w:spacing w:after="0"/>
              <w:ind w:firstLine="22"/>
              <w:jc w:val="both"/>
              <w:rPr>
                <w:color w:val="000000"/>
              </w:rPr>
            </w:pPr>
            <w:r w:rsidRPr="00DF0E11">
              <w:rPr>
                <w:color w:val="000000"/>
              </w:rPr>
              <w:t>Электромагнитный стабилизатор</w:t>
            </w:r>
          </w:p>
          <w:p w:rsidR="00DF0E11" w:rsidRPr="00DF0E11" w:rsidRDefault="00DF0E11" w:rsidP="00DF0E11">
            <w:pPr>
              <w:pStyle w:val="a8"/>
              <w:spacing w:after="0"/>
              <w:ind w:firstLine="22"/>
              <w:jc w:val="both"/>
              <w:rPr>
                <w:color w:val="000000"/>
              </w:rPr>
            </w:pPr>
            <w:r w:rsidRPr="00DF0E11">
              <w:rPr>
                <w:color w:val="000000"/>
              </w:rPr>
              <w:t>Трансформаторы:</w:t>
            </w:r>
          </w:p>
          <w:p w:rsidR="00DF0E11" w:rsidRPr="00DF0E11" w:rsidRDefault="00DF0E11" w:rsidP="00DF0E11">
            <w:pPr>
              <w:pStyle w:val="a8"/>
              <w:spacing w:after="0"/>
              <w:ind w:firstLine="22"/>
              <w:jc w:val="both"/>
              <w:rPr>
                <w:color w:val="000000"/>
              </w:rPr>
            </w:pPr>
            <w:r w:rsidRPr="00DF0E11">
              <w:rPr>
                <w:color w:val="000000"/>
              </w:rPr>
              <w:t>Напряжения</w:t>
            </w:r>
          </w:p>
          <w:p w:rsidR="00DF0E11" w:rsidRPr="00DF0E11" w:rsidRDefault="00DF0E11" w:rsidP="00DF0E11">
            <w:pPr>
              <w:pStyle w:val="a8"/>
              <w:spacing w:after="0"/>
              <w:ind w:firstLine="22"/>
              <w:jc w:val="both"/>
              <w:rPr>
                <w:color w:val="000000"/>
              </w:rPr>
            </w:pPr>
            <w:r w:rsidRPr="00DF0E11">
              <w:rPr>
                <w:color w:val="000000"/>
              </w:rPr>
              <w:t>промежуточный</w:t>
            </w:r>
          </w:p>
        </w:tc>
      </w:tr>
    </w:tbl>
    <w:p w:rsidR="00DF0E11" w:rsidRPr="00DF0E11" w:rsidRDefault="00DF0E11" w:rsidP="00DF0E11">
      <w:pPr>
        <w:pStyle w:val="a8"/>
        <w:spacing w:after="0"/>
        <w:ind w:firstLine="709"/>
        <w:jc w:val="both"/>
        <w:rPr>
          <w:color w:val="000000"/>
          <w:sz w:val="28"/>
          <w:szCs w:val="28"/>
        </w:rPr>
      </w:pPr>
      <w:r w:rsidRPr="00DF0E11">
        <w:rPr>
          <w:color w:val="000000"/>
          <w:sz w:val="28"/>
          <w:szCs w:val="28"/>
          <w:u w:val="single"/>
        </w:rPr>
        <w:t>Пакетные выключатели</w:t>
      </w:r>
      <w:r w:rsidRPr="00DF0E11">
        <w:rPr>
          <w:color w:val="000000"/>
          <w:sz w:val="28"/>
          <w:szCs w:val="28"/>
        </w:rPr>
        <w:t>- разновидность рубильников, характеризующаяся тем, что их контактная система набирается из отдельных пакетов по числу полюсов. Пакет состоит из изолятора, в</w:t>
      </w:r>
    </w:p>
    <w:p w:rsidR="00DF0E11" w:rsidRPr="00DF0E11" w:rsidRDefault="00DF0E11" w:rsidP="00DF0E11">
      <w:pPr>
        <w:pStyle w:val="a8"/>
        <w:spacing w:after="0"/>
        <w:ind w:firstLine="709"/>
        <w:jc w:val="both"/>
        <w:rPr>
          <w:color w:val="000000"/>
          <w:sz w:val="28"/>
          <w:szCs w:val="28"/>
        </w:rPr>
      </w:pPr>
      <w:r w:rsidRPr="00DF0E11">
        <w:rPr>
          <w:color w:val="000000"/>
          <w:sz w:val="28"/>
          <w:szCs w:val="28"/>
        </w:rPr>
        <w:t xml:space="preserve">пазах которого находится неподвижный контакт с винтовыми зажимами для подключения проводов и пружинный подвижный контакт с устройством </w:t>
      </w:r>
      <w:proofErr w:type="spellStart"/>
      <w:r w:rsidRPr="00DF0E11">
        <w:rPr>
          <w:color w:val="000000"/>
          <w:sz w:val="28"/>
          <w:szCs w:val="28"/>
        </w:rPr>
        <w:t>искрогашения</w:t>
      </w:r>
      <w:proofErr w:type="spellEnd"/>
      <w:r w:rsidRPr="00DF0E11">
        <w:rPr>
          <w:color w:val="000000"/>
          <w:sz w:val="28"/>
          <w:szCs w:val="28"/>
        </w:rPr>
        <w:t xml:space="preserve">. Промышленность выпускает пакетные выключатели типа ПВМ, ППМ, ПУ, УП, ОКП, ПВП, предназначенные для коммутации электрических цепей постоянного тока напряжением до 220 В и токами до 400 А и переменного тока до 250 </w:t>
      </w:r>
      <w:proofErr w:type="gramStart"/>
      <w:r w:rsidRPr="00DF0E11">
        <w:rPr>
          <w:color w:val="000000"/>
          <w:sz w:val="28"/>
          <w:szCs w:val="28"/>
        </w:rPr>
        <w:t>А</w:t>
      </w:r>
      <w:proofErr w:type="gramEnd"/>
      <w:r w:rsidRPr="00DF0E11">
        <w:rPr>
          <w:color w:val="000000"/>
          <w:sz w:val="28"/>
          <w:szCs w:val="28"/>
        </w:rPr>
        <w:t xml:space="preserve"> при напряжении до 380 В.</w:t>
      </w:r>
    </w:p>
    <w:p w:rsidR="00DF0E11" w:rsidRPr="00DF0E11" w:rsidRDefault="00DF0E11" w:rsidP="00DF0E11">
      <w:pPr>
        <w:pStyle w:val="a8"/>
        <w:spacing w:after="0"/>
        <w:ind w:firstLine="709"/>
        <w:jc w:val="both"/>
        <w:rPr>
          <w:color w:val="000000"/>
          <w:sz w:val="28"/>
          <w:szCs w:val="28"/>
        </w:rPr>
      </w:pPr>
      <w:r w:rsidRPr="00DF0E11">
        <w:rPr>
          <w:color w:val="000000"/>
          <w:sz w:val="28"/>
          <w:szCs w:val="28"/>
          <w:u w:val="single"/>
        </w:rPr>
        <w:t>Контроллеры</w:t>
      </w:r>
      <w:r w:rsidRPr="00DF0E11">
        <w:rPr>
          <w:color w:val="000000"/>
          <w:sz w:val="28"/>
          <w:szCs w:val="28"/>
        </w:rPr>
        <w:t> - многопозиционные электрические аппараты с ручным или ножным приводом для непосредственной коммутации силовых цепей двигателей постоянного и переменного тока с числом позиций до 6.</w:t>
      </w:r>
    </w:p>
    <w:p w:rsidR="00DF0E11" w:rsidRPr="00DF0E11" w:rsidRDefault="00DF0E11" w:rsidP="00DF0E11">
      <w:pPr>
        <w:pStyle w:val="a8"/>
        <w:spacing w:after="0"/>
        <w:ind w:firstLine="709"/>
        <w:jc w:val="both"/>
        <w:rPr>
          <w:color w:val="000000"/>
          <w:sz w:val="28"/>
          <w:szCs w:val="28"/>
        </w:rPr>
      </w:pPr>
      <w:r w:rsidRPr="00DF0E11">
        <w:rPr>
          <w:color w:val="000000"/>
          <w:sz w:val="28"/>
          <w:szCs w:val="28"/>
          <w:u w:val="single"/>
        </w:rPr>
        <w:t>Кнопки управления -</w:t>
      </w:r>
      <w:r w:rsidRPr="00DF0E11">
        <w:rPr>
          <w:color w:val="000000"/>
          <w:sz w:val="28"/>
          <w:szCs w:val="28"/>
        </w:rPr>
        <w:t> аппараты, предназначенные для подачи оператором управляющего воздействия на электропривод. Две, три и более кнопок, смонтированные в одном корпусе, образуют кнопочную станцию. Особенностью кнопок управления является их способность возвращаться в исходное положение после снятия воздействия.</w:t>
      </w:r>
    </w:p>
    <w:p w:rsidR="00DF0E11" w:rsidRPr="00DF0E11" w:rsidRDefault="00DF0E11" w:rsidP="00DF0E11">
      <w:pPr>
        <w:pStyle w:val="a8"/>
        <w:spacing w:after="0"/>
        <w:ind w:firstLine="709"/>
        <w:jc w:val="both"/>
        <w:rPr>
          <w:color w:val="000000"/>
          <w:sz w:val="28"/>
          <w:szCs w:val="28"/>
        </w:rPr>
      </w:pPr>
      <w:r w:rsidRPr="00DF0E11">
        <w:rPr>
          <w:color w:val="000000"/>
          <w:sz w:val="28"/>
          <w:szCs w:val="28"/>
          <w:u w:val="single"/>
        </w:rPr>
        <w:t>Автоматический выключатель</w:t>
      </w:r>
      <w:r w:rsidRPr="00DF0E11">
        <w:rPr>
          <w:color w:val="000000"/>
          <w:sz w:val="28"/>
          <w:szCs w:val="28"/>
        </w:rPr>
        <w:t xml:space="preserve"> (автомат) - аппарат, служащий для замыкания и размыкания электрической цепи, находящейся под нагрузкой, и для автоматического отключения ее при ненормальных и аварийных режимах - </w:t>
      </w:r>
      <w:r w:rsidRPr="00DF0E11">
        <w:rPr>
          <w:color w:val="000000"/>
          <w:sz w:val="28"/>
          <w:szCs w:val="28"/>
        </w:rPr>
        <w:lastRenderedPageBreak/>
        <w:t>перегрузках, коротких замыканиях, чрезмерном понижении напряжения питания. Автомат может включаться вручную или дистанционно с помощью электромеханического привода.</w:t>
      </w:r>
    </w:p>
    <w:p w:rsidR="00DF0E11" w:rsidRPr="00DF0E11" w:rsidRDefault="00DF0E11" w:rsidP="00DF0E11">
      <w:pPr>
        <w:pStyle w:val="a8"/>
        <w:spacing w:after="0"/>
        <w:ind w:firstLine="709"/>
        <w:jc w:val="both"/>
        <w:rPr>
          <w:color w:val="000000"/>
          <w:sz w:val="28"/>
          <w:szCs w:val="28"/>
        </w:rPr>
      </w:pPr>
      <w:r w:rsidRPr="00DF0E11">
        <w:rPr>
          <w:color w:val="000000"/>
          <w:sz w:val="28"/>
          <w:szCs w:val="28"/>
        </w:rPr>
        <w:t>Параметрами автоматов являются номинальный длительный ток, номинальное напряжение, предельный ток отключения, установки срабатывания по напряжению и току. Промышленность выпускает автоматы серий A-3IOO, А-3700, АЕ -1000, АВ-2000, "Электрон", АВМ.</w:t>
      </w:r>
    </w:p>
    <w:p w:rsidR="00DF0E11" w:rsidRPr="00DF0E11" w:rsidRDefault="00DF0E11" w:rsidP="00DF0E11">
      <w:pPr>
        <w:pStyle w:val="a8"/>
        <w:spacing w:after="0"/>
        <w:ind w:firstLine="709"/>
        <w:jc w:val="both"/>
        <w:rPr>
          <w:color w:val="000000"/>
          <w:sz w:val="28"/>
          <w:szCs w:val="28"/>
        </w:rPr>
      </w:pPr>
      <w:r w:rsidRPr="00DF0E11">
        <w:rPr>
          <w:color w:val="000000"/>
          <w:sz w:val="28"/>
          <w:szCs w:val="28"/>
          <w:u w:val="single"/>
        </w:rPr>
        <w:t>Аппараты ручного управления</w:t>
      </w:r>
      <w:r w:rsidRPr="00DF0E11">
        <w:rPr>
          <w:color w:val="000000"/>
          <w:sz w:val="28"/>
          <w:szCs w:val="28"/>
        </w:rPr>
        <w:t xml:space="preserve"> конструктивно проще, дешевле автоматической, достаточно надежная, но не позволяет автоматизировать производство, к тому же допускает "самопуск", то есть при </w:t>
      </w:r>
      <w:proofErr w:type="spellStart"/>
      <w:r w:rsidRPr="00DF0E11">
        <w:rPr>
          <w:color w:val="000000"/>
          <w:sz w:val="28"/>
          <w:szCs w:val="28"/>
        </w:rPr>
        <w:t>невыключенном</w:t>
      </w:r>
      <w:proofErr w:type="spellEnd"/>
      <w:r w:rsidRPr="00DF0E11">
        <w:rPr>
          <w:color w:val="000000"/>
          <w:sz w:val="28"/>
          <w:szCs w:val="28"/>
        </w:rPr>
        <w:t xml:space="preserve"> аппарате, после появления электроэнергии происходит пуск подключенных к этому аппарату электроустановок.</w:t>
      </w:r>
    </w:p>
    <w:p w:rsidR="00DF0E11" w:rsidRPr="00DF0E11" w:rsidRDefault="00DF0E11" w:rsidP="00DF0E11">
      <w:pPr>
        <w:pStyle w:val="a8"/>
        <w:spacing w:after="0"/>
        <w:ind w:firstLine="709"/>
        <w:jc w:val="both"/>
        <w:rPr>
          <w:color w:val="000000"/>
          <w:sz w:val="28"/>
          <w:szCs w:val="28"/>
        </w:rPr>
      </w:pPr>
      <w:r w:rsidRPr="00DF0E11">
        <w:rPr>
          <w:color w:val="000000"/>
          <w:sz w:val="28"/>
          <w:szCs w:val="28"/>
          <w:u w:val="single"/>
        </w:rPr>
        <w:t>Аппараты автоматического управления</w:t>
      </w:r>
      <w:r w:rsidRPr="00DF0E11">
        <w:rPr>
          <w:color w:val="000000"/>
          <w:sz w:val="28"/>
          <w:szCs w:val="28"/>
        </w:rPr>
        <w:t> приводится в действие от электрических сигналов (команд), подаваемых различными реле, датчиками и командными аппаратами, на которые первоначально может воздействовать оператор. В основе схем управления лежит магнитный пускатель.</w:t>
      </w:r>
    </w:p>
    <w:p w:rsidR="00DF0E11" w:rsidRPr="00DF0E11" w:rsidRDefault="00DF0E11" w:rsidP="00DF0E11">
      <w:pPr>
        <w:pStyle w:val="a8"/>
        <w:spacing w:after="0"/>
        <w:ind w:firstLine="709"/>
        <w:jc w:val="both"/>
        <w:rPr>
          <w:color w:val="000000"/>
          <w:sz w:val="28"/>
          <w:szCs w:val="28"/>
        </w:rPr>
      </w:pPr>
      <w:r w:rsidRPr="00DF0E11">
        <w:rPr>
          <w:color w:val="000000"/>
          <w:sz w:val="28"/>
          <w:szCs w:val="28"/>
          <w:u w:val="single"/>
        </w:rPr>
        <w:t>Магнитные пускатели</w:t>
      </w:r>
      <w:r w:rsidRPr="00DF0E11">
        <w:rPr>
          <w:color w:val="000000"/>
          <w:sz w:val="28"/>
          <w:szCs w:val="28"/>
        </w:rPr>
        <w:t> состоят из контактора КМ, кнопочной станции с двумя или тремя кнопками </w:t>
      </w:r>
      <w:r w:rsidRPr="00DF0E11">
        <w:rPr>
          <w:i/>
          <w:iCs/>
          <w:color w:val="000000"/>
          <w:sz w:val="28"/>
          <w:szCs w:val="28"/>
        </w:rPr>
        <w:t>SВ </w:t>
      </w:r>
      <w:r w:rsidRPr="00DF0E11">
        <w:rPr>
          <w:color w:val="000000"/>
          <w:sz w:val="28"/>
          <w:szCs w:val="28"/>
        </w:rPr>
        <w:t xml:space="preserve">и тепловым реле КК. Контактор предназначен для частых переключений электрической цепи и состоит из контактной, электромагнитной, </w:t>
      </w:r>
      <w:proofErr w:type="spellStart"/>
      <w:r w:rsidRPr="00DF0E11">
        <w:rPr>
          <w:color w:val="000000"/>
          <w:sz w:val="28"/>
          <w:szCs w:val="28"/>
        </w:rPr>
        <w:t>дугогасительной</w:t>
      </w:r>
      <w:proofErr w:type="spellEnd"/>
      <w:r w:rsidRPr="00DF0E11">
        <w:rPr>
          <w:color w:val="000000"/>
          <w:sz w:val="28"/>
          <w:szCs w:val="28"/>
        </w:rPr>
        <w:t xml:space="preserve"> систем и блок-контактов. Тепловое реле защищает электродвигатель от перегрузок недопустимой продолжительности. Кнопочная станция предназначена для управления включением и отключением двигателя.</w:t>
      </w:r>
    </w:p>
    <w:p w:rsidR="00DF0E11" w:rsidRPr="00DF0E11" w:rsidRDefault="00DF0E11" w:rsidP="00DF0E11">
      <w:pPr>
        <w:pStyle w:val="a8"/>
        <w:spacing w:after="0"/>
        <w:ind w:firstLine="709"/>
        <w:jc w:val="both"/>
        <w:rPr>
          <w:color w:val="000000"/>
          <w:sz w:val="28"/>
          <w:szCs w:val="28"/>
        </w:rPr>
      </w:pPr>
      <w:r w:rsidRPr="00DF0E11">
        <w:rPr>
          <w:color w:val="000000"/>
          <w:sz w:val="28"/>
          <w:szCs w:val="28"/>
        </w:rPr>
        <w:t>В таблице приведены типы магнитных пускателей, их мощности и напряжения, при которых они работают.</w:t>
      </w:r>
    </w:p>
    <w:p w:rsidR="00DF0E11" w:rsidRPr="00DF0E11" w:rsidRDefault="00DF0E11" w:rsidP="00DF0E11">
      <w:pPr>
        <w:pStyle w:val="a8"/>
        <w:spacing w:after="0"/>
        <w:ind w:firstLine="709"/>
        <w:jc w:val="both"/>
        <w:rPr>
          <w:color w:val="000000"/>
          <w:sz w:val="28"/>
          <w:szCs w:val="28"/>
        </w:rPr>
      </w:pPr>
      <w:r w:rsidRPr="00DF0E11">
        <w:rPr>
          <w:color w:val="000000"/>
          <w:sz w:val="28"/>
          <w:szCs w:val="28"/>
        </w:rPr>
        <w:t>Таблица</w:t>
      </w:r>
    </w:p>
    <w:tbl>
      <w:tblPr>
        <w:tblW w:w="873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009"/>
        <w:gridCol w:w="1968"/>
        <w:gridCol w:w="975"/>
        <w:gridCol w:w="975"/>
        <w:gridCol w:w="975"/>
        <w:gridCol w:w="975"/>
        <w:gridCol w:w="1853"/>
      </w:tblGrid>
      <w:tr w:rsidR="00DF0E11" w:rsidRPr="00DF0E11" w:rsidTr="00DF0E11">
        <w:tc>
          <w:tcPr>
            <w:tcW w:w="930" w:type="dxa"/>
            <w:vMerge w:val="restart"/>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Серия</w:t>
            </w:r>
          </w:p>
        </w:tc>
        <w:tc>
          <w:tcPr>
            <w:tcW w:w="1815" w:type="dxa"/>
            <w:vMerge w:val="restart"/>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Величина пускателя</w:t>
            </w:r>
          </w:p>
        </w:tc>
        <w:tc>
          <w:tcPr>
            <w:tcW w:w="5310" w:type="dxa"/>
            <w:gridSpan w:val="5"/>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Наибольшая мощность управляемых электродвигателей, кВт, напряжением, В</w:t>
            </w:r>
          </w:p>
        </w:tc>
      </w:tr>
      <w:tr w:rsidR="00DF0E11" w:rsidRPr="00DF0E11" w:rsidTr="00DF0E11">
        <w:tc>
          <w:tcPr>
            <w:tcW w:w="0" w:type="auto"/>
            <w:vMerge/>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spacing w:after="0"/>
              <w:ind w:firstLine="22"/>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spacing w:after="0"/>
              <w:ind w:firstLine="22"/>
              <w:jc w:val="both"/>
              <w:rPr>
                <w:rFonts w:ascii="Times New Roman" w:hAnsi="Times New Roman" w:cs="Times New Roman"/>
                <w:color w:val="000000"/>
                <w:sz w:val="24"/>
                <w:szCs w:val="24"/>
              </w:rPr>
            </w:pP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127В</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220В</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sz w:val="28"/>
                <w:szCs w:val="28"/>
              </w:rPr>
            </w:pPr>
            <w:r w:rsidRPr="00DF0E11">
              <w:rPr>
                <w:color w:val="000000"/>
                <w:sz w:val="28"/>
                <w:szCs w:val="28"/>
              </w:rPr>
              <w:t>380В</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sz w:val="28"/>
                <w:szCs w:val="28"/>
              </w:rPr>
            </w:pPr>
            <w:r w:rsidRPr="00DF0E11">
              <w:rPr>
                <w:color w:val="000000"/>
                <w:sz w:val="28"/>
                <w:szCs w:val="28"/>
              </w:rPr>
              <w:t>500В</w:t>
            </w:r>
          </w:p>
        </w:tc>
        <w:tc>
          <w:tcPr>
            <w:tcW w:w="88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sz w:val="28"/>
                <w:szCs w:val="28"/>
              </w:rPr>
            </w:pPr>
            <w:r w:rsidRPr="00DF0E11">
              <w:rPr>
                <w:color w:val="000000"/>
                <w:sz w:val="28"/>
                <w:szCs w:val="28"/>
              </w:rPr>
              <w:t>600В</w:t>
            </w:r>
          </w:p>
        </w:tc>
      </w:tr>
      <w:tr w:rsidR="00DF0E11" w:rsidRPr="00DF0E11" w:rsidTr="00DF0E11">
        <w:tc>
          <w:tcPr>
            <w:tcW w:w="93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ПМЕ</w:t>
            </w:r>
          </w:p>
        </w:tc>
        <w:tc>
          <w:tcPr>
            <w:tcW w:w="181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1</w:t>
            </w:r>
          </w:p>
          <w:p w:rsidR="00DF0E11" w:rsidRPr="00DF0E11" w:rsidRDefault="00DF0E11" w:rsidP="00DF0E11">
            <w:pPr>
              <w:pStyle w:val="a8"/>
              <w:spacing w:after="0"/>
              <w:ind w:firstLine="22"/>
              <w:jc w:val="both"/>
              <w:rPr>
                <w:color w:val="000000"/>
              </w:rPr>
            </w:pPr>
            <w:r w:rsidRPr="00DF0E11">
              <w:rPr>
                <w:color w:val="000000"/>
              </w:rPr>
              <w:t>2</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1,1</w:t>
            </w:r>
          </w:p>
          <w:p w:rsidR="00DF0E11" w:rsidRPr="00DF0E11" w:rsidRDefault="00DF0E11" w:rsidP="00DF0E11">
            <w:pPr>
              <w:pStyle w:val="a8"/>
              <w:spacing w:after="0"/>
              <w:ind w:firstLine="22"/>
              <w:jc w:val="both"/>
              <w:rPr>
                <w:color w:val="000000"/>
              </w:rPr>
            </w:pPr>
            <w:r w:rsidRPr="00DF0E11">
              <w:rPr>
                <w:color w:val="000000"/>
              </w:rPr>
              <w:t>3</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2,2</w:t>
            </w:r>
          </w:p>
          <w:p w:rsidR="00DF0E11" w:rsidRPr="00DF0E11" w:rsidRDefault="00DF0E11" w:rsidP="00DF0E11">
            <w:pPr>
              <w:pStyle w:val="a8"/>
              <w:spacing w:after="0"/>
              <w:ind w:firstLine="22"/>
              <w:jc w:val="both"/>
              <w:rPr>
                <w:color w:val="000000"/>
              </w:rPr>
            </w:pPr>
            <w:r w:rsidRPr="00DF0E11">
              <w:rPr>
                <w:color w:val="000000"/>
              </w:rPr>
              <w:t>5,5</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sz w:val="28"/>
                <w:szCs w:val="28"/>
              </w:rPr>
            </w:pPr>
            <w:r w:rsidRPr="00DF0E11">
              <w:rPr>
                <w:color w:val="000000"/>
                <w:sz w:val="28"/>
                <w:szCs w:val="28"/>
              </w:rPr>
              <w:t>4</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10</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sz w:val="28"/>
                <w:szCs w:val="28"/>
              </w:rPr>
            </w:pPr>
            <w:r w:rsidRPr="00DF0E11">
              <w:rPr>
                <w:color w:val="000000"/>
                <w:sz w:val="28"/>
                <w:szCs w:val="28"/>
              </w:rPr>
              <w:t>4</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10</w:t>
            </w:r>
          </w:p>
        </w:tc>
        <w:tc>
          <w:tcPr>
            <w:tcW w:w="88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sz w:val="28"/>
                <w:szCs w:val="28"/>
              </w:rPr>
            </w:pPr>
            <w:r w:rsidRPr="00DF0E11">
              <w:rPr>
                <w:color w:val="000000"/>
                <w:sz w:val="28"/>
                <w:szCs w:val="28"/>
              </w:rPr>
              <w:t>-</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w:t>
            </w:r>
          </w:p>
        </w:tc>
      </w:tr>
      <w:tr w:rsidR="00DF0E11" w:rsidRPr="00DF0E11" w:rsidTr="00DF0E11">
        <w:tc>
          <w:tcPr>
            <w:tcW w:w="93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ПАЕ</w:t>
            </w:r>
          </w:p>
        </w:tc>
        <w:tc>
          <w:tcPr>
            <w:tcW w:w="181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3</w:t>
            </w:r>
          </w:p>
          <w:p w:rsidR="00DF0E11" w:rsidRPr="00DF0E11" w:rsidRDefault="00DF0E11" w:rsidP="00DF0E11">
            <w:pPr>
              <w:pStyle w:val="a8"/>
              <w:spacing w:after="0"/>
              <w:ind w:firstLine="22"/>
              <w:jc w:val="both"/>
              <w:rPr>
                <w:color w:val="000000"/>
              </w:rPr>
            </w:pPr>
            <w:r w:rsidRPr="00DF0E11">
              <w:rPr>
                <w:color w:val="000000"/>
              </w:rPr>
              <w:t>4</w:t>
            </w:r>
          </w:p>
          <w:p w:rsidR="00DF0E11" w:rsidRPr="00DF0E11" w:rsidRDefault="00DF0E11" w:rsidP="00DF0E11">
            <w:pPr>
              <w:pStyle w:val="a8"/>
              <w:spacing w:after="0"/>
              <w:ind w:firstLine="22"/>
              <w:jc w:val="both"/>
              <w:rPr>
                <w:color w:val="000000"/>
              </w:rPr>
            </w:pPr>
            <w:r w:rsidRPr="00DF0E11">
              <w:rPr>
                <w:color w:val="000000"/>
              </w:rPr>
              <w:t>5</w:t>
            </w:r>
          </w:p>
          <w:p w:rsidR="00DF0E11" w:rsidRPr="00DF0E11" w:rsidRDefault="00DF0E11" w:rsidP="00DF0E11">
            <w:pPr>
              <w:pStyle w:val="a8"/>
              <w:spacing w:after="0"/>
              <w:ind w:firstLine="22"/>
              <w:jc w:val="both"/>
              <w:rPr>
                <w:color w:val="000000"/>
              </w:rPr>
            </w:pPr>
            <w:r w:rsidRPr="00DF0E11">
              <w:rPr>
                <w:color w:val="000000"/>
              </w:rPr>
              <w:t>6</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4</w:t>
            </w:r>
          </w:p>
          <w:p w:rsidR="00DF0E11" w:rsidRPr="00DF0E11" w:rsidRDefault="00DF0E11" w:rsidP="00DF0E11">
            <w:pPr>
              <w:pStyle w:val="a8"/>
              <w:spacing w:after="0"/>
              <w:ind w:firstLine="22"/>
              <w:jc w:val="both"/>
              <w:rPr>
                <w:color w:val="000000"/>
              </w:rPr>
            </w:pPr>
            <w:r w:rsidRPr="00DF0E11">
              <w:rPr>
                <w:color w:val="000000"/>
              </w:rPr>
              <w:t>10</w:t>
            </w:r>
          </w:p>
          <w:p w:rsidR="00DF0E11" w:rsidRPr="00DF0E11" w:rsidRDefault="00DF0E11" w:rsidP="00DF0E11">
            <w:pPr>
              <w:pStyle w:val="a8"/>
              <w:spacing w:after="0"/>
              <w:ind w:firstLine="22"/>
              <w:jc w:val="both"/>
              <w:rPr>
                <w:color w:val="000000"/>
              </w:rPr>
            </w:pPr>
            <w:r w:rsidRPr="00DF0E11">
              <w:rPr>
                <w:color w:val="000000"/>
              </w:rPr>
              <w:t>17</w:t>
            </w:r>
          </w:p>
          <w:p w:rsidR="00DF0E11" w:rsidRPr="00DF0E11" w:rsidRDefault="00DF0E11" w:rsidP="00DF0E11">
            <w:pPr>
              <w:pStyle w:val="a8"/>
              <w:spacing w:after="0"/>
              <w:ind w:firstLine="22"/>
              <w:jc w:val="both"/>
              <w:rPr>
                <w:color w:val="000000"/>
              </w:rPr>
            </w:pPr>
            <w:r w:rsidRPr="00DF0E11">
              <w:rPr>
                <w:color w:val="000000"/>
              </w:rPr>
              <w:t>22</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10</w:t>
            </w:r>
          </w:p>
          <w:p w:rsidR="00DF0E11" w:rsidRPr="00DF0E11" w:rsidRDefault="00DF0E11" w:rsidP="00DF0E11">
            <w:pPr>
              <w:pStyle w:val="a8"/>
              <w:spacing w:after="0"/>
              <w:ind w:firstLine="22"/>
              <w:jc w:val="both"/>
              <w:rPr>
                <w:color w:val="000000"/>
              </w:rPr>
            </w:pPr>
            <w:r w:rsidRPr="00DF0E11">
              <w:rPr>
                <w:color w:val="000000"/>
              </w:rPr>
              <w:t>17</w:t>
            </w:r>
          </w:p>
          <w:p w:rsidR="00DF0E11" w:rsidRPr="00DF0E11" w:rsidRDefault="00DF0E11" w:rsidP="00DF0E11">
            <w:pPr>
              <w:pStyle w:val="a8"/>
              <w:spacing w:after="0"/>
              <w:ind w:firstLine="22"/>
              <w:jc w:val="both"/>
              <w:rPr>
                <w:color w:val="000000"/>
              </w:rPr>
            </w:pPr>
            <w:r w:rsidRPr="00DF0E11">
              <w:rPr>
                <w:color w:val="000000"/>
              </w:rPr>
              <w:t>30</w:t>
            </w:r>
          </w:p>
          <w:p w:rsidR="00DF0E11" w:rsidRPr="00DF0E11" w:rsidRDefault="00DF0E11" w:rsidP="00DF0E11">
            <w:pPr>
              <w:pStyle w:val="a8"/>
              <w:spacing w:after="0"/>
              <w:ind w:firstLine="22"/>
              <w:jc w:val="both"/>
              <w:rPr>
                <w:color w:val="000000"/>
              </w:rPr>
            </w:pPr>
            <w:r w:rsidRPr="00DF0E11">
              <w:rPr>
                <w:color w:val="000000"/>
              </w:rPr>
              <w:t>40</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sz w:val="28"/>
                <w:szCs w:val="28"/>
              </w:rPr>
            </w:pPr>
            <w:r w:rsidRPr="00DF0E11">
              <w:rPr>
                <w:color w:val="000000"/>
                <w:sz w:val="28"/>
                <w:szCs w:val="28"/>
              </w:rPr>
              <w:t>17</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30</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55</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75</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sz w:val="28"/>
                <w:szCs w:val="28"/>
              </w:rPr>
            </w:pPr>
            <w:r w:rsidRPr="00DF0E11">
              <w:rPr>
                <w:color w:val="000000"/>
                <w:sz w:val="28"/>
                <w:szCs w:val="28"/>
              </w:rPr>
              <w:t>17</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22</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40</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55</w:t>
            </w:r>
          </w:p>
        </w:tc>
        <w:tc>
          <w:tcPr>
            <w:tcW w:w="88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sz w:val="28"/>
                <w:szCs w:val="28"/>
              </w:rPr>
            </w:pPr>
            <w:r w:rsidRPr="00DF0E11">
              <w:rPr>
                <w:color w:val="000000"/>
                <w:sz w:val="28"/>
                <w:szCs w:val="28"/>
              </w:rPr>
              <w:t>-</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w:t>
            </w:r>
          </w:p>
        </w:tc>
      </w:tr>
      <w:tr w:rsidR="00DF0E11" w:rsidRPr="00DF0E11" w:rsidTr="00DF0E11">
        <w:tc>
          <w:tcPr>
            <w:tcW w:w="93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ПМА</w:t>
            </w:r>
          </w:p>
        </w:tc>
        <w:tc>
          <w:tcPr>
            <w:tcW w:w="181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2</w:t>
            </w:r>
          </w:p>
          <w:p w:rsidR="00DF0E11" w:rsidRPr="00DF0E11" w:rsidRDefault="00DF0E11" w:rsidP="00DF0E11">
            <w:pPr>
              <w:pStyle w:val="a8"/>
              <w:spacing w:after="0"/>
              <w:ind w:firstLine="22"/>
              <w:jc w:val="both"/>
              <w:rPr>
                <w:color w:val="000000"/>
              </w:rPr>
            </w:pPr>
            <w:r w:rsidRPr="00DF0E11">
              <w:rPr>
                <w:color w:val="000000"/>
              </w:rPr>
              <w:t>3</w:t>
            </w:r>
          </w:p>
          <w:p w:rsidR="00DF0E11" w:rsidRPr="00DF0E11" w:rsidRDefault="00DF0E11" w:rsidP="00DF0E11">
            <w:pPr>
              <w:pStyle w:val="a8"/>
              <w:spacing w:after="0"/>
              <w:ind w:firstLine="22"/>
              <w:jc w:val="both"/>
              <w:rPr>
                <w:color w:val="000000"/>
              </w:rPr>
            </w:pPr>
            <w:r w:rsidRPr="00DF0E11">
              <w:rPr>
                <w:color w:val="000000"/>
              </w:rPr>
              <w:t>4</w:t>
            </w:r>
          </w:p>
          <w:p w:rsidR="00DF0E11" w:rsidRPr="00DF0E11" w:rsidRDefault="00DF0E11" w:rsidP="00DF0E11">
            <w:pPr>
              <w:pStyle w:val="a8"/>
              <w:spacing w:after="0"/>
              <w:ind w:firstLine="22"/>
              <w:jc w:val="both"/>
              <w:rPr>
                <w:color w:val="000000"/>
              </w:rPr>
            </w:pPr>
            <w:r w:rsidRPr="00DF0E11">
              <w:rPr>
                <w:color w:val="000000"/>
              </w:rPr>
              <w:t>5</w:t>
            </w:r>
          </w:p>
          <w:p w:rsidR="00DF0E11" w:rsidRPr="00DF0E11" w:rsidRDefault="00DF0E11" w:rsidP="00DF0E11">
            <w:pPr>
              <w:pStyle w:val="a8"/>
              <w:spacing w:after="0"/>
              <w:ind w:firstLine="22"/>
              <w:jc w:val="both"/>
              <w:rPr>
                <w:color w:val="000000"/>
              </w:rPr>
            </w:pPr>
            <w:r w:rsidRPr="00DF0E11">
              <w:rPr>
                <w:color w:val="000000"/>
              </w:rPr>
              <w:t>6</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w:t>
            </w:r>
          </w:p>
          <w:p w:rsidR="00DF0E11" w:rsidRPr="00DF0E11" w:rsidRDefault="00DF0E11" w:rsidP="00DF0E11">
            <w:pPr>
              <w:pStyle w:val="a8"/>
              <w:spacing w:after="0"/>
              <w:ind w:firstLine="22"/>
              <w:jc w:val="both"/>
              <w:rPr>
                <w:color w:val="000000"/>
              </w:rPr>
            </w:pPr>
            <w:r w:rsidRPr="00DF0E11">
              <w:rPr>
                <w:color w:val="000000"/>
              </w:rPr>
              <w:t>-</w:t>
            </w:r>
          </w:p>
          <w:p w:rsidR="00DF0E11" w:rsidRPr="00DF0E11" w:rsidRDefault="00DF0E11" w:rsidP="00DF0E11">
            <w:pPr>
              <w:pStyle w:val="a8"/>
              <w:spacing w:after="0"/>
              <w:ind w:firstLine="22"/>
              <w:jc w:val="both"/>
              <w:rPr>
                <w:color w:val="000000"/>
              </w:rPr>
            </w:pPr>
            <w:r w:rsidRPr="00DF0E11">
              <w:rPr>
                <w:color w:val="000000"/>
              </w:rPr>
              <w:t>-</w:t>
            </w:r>
          </w:p>
          <w:p w:rsidR="00DF0E11" w:rsidRPr="00DF0E11" w:rsidRDefault="00DF0E11" w:rsidP="00DF0E11">
            <w:pPr>
              <w:pStyle w:val="a8"/>
              <w:spacing w:after="0"/>
              <w:ind w:firstLine="22"/>
              <w:jc w:val="both"/>
              <w:rPr>
                <w:color w:val="000000"/>
              </w:rPr>
            </w:pPr>
            <w:r w:rsidRPr="00DF0E11">
              <w:rPr>
                <w:color w:val="000000"/>
              </w:rPr>
              <w:t>-</w:t>
            </w:r>
          </w:p>
          <w:p w:rsidR="00DF0E11" w:rsidRPr="00DF0E11" w:rsidRDefault="00DF0E11" w:rsidP="00DF0E11">
            <w:pPr>
              <w:pStyle w:val="a8"/>
              <w:spacing w:after="0"/>
              <w:ind w:firstLine="22"/>
              <w:jc w:val="both"/>
              <w:rPr>
                <w:color w:val="000000"/>
              </w:rPr>
            </w:pPr>
            <w:r w:rsidRPr="00DF0E11">
              <w:rPr>
                <w:color w:val="000000"/>
              </w:rPr>
              <w:t>-</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rPr>
            </w:pPr>
            <w:r w:rsidRPr="00DF0E11">
              <w:rPr>
                <w:color w:val="000000"/>
              </w:rPr>
              <w:t>5,5</w:t>
            </w:r>
          </w:p>
          <w:p w:rsidR="00DF0E11" w:rsidRPr="00DF0E11" w:rsidRDefault="00DF0E11" w:rsidP="00DF0E11">
            <w:pPr>
              <w:pStyle w:val="a8"/>
              <w:spacing w:after="0"/>
              <w:ind w:firstLine="22"/>
              <w:jc w:val="both"/>
              <w:rPr>
                <w:color w:val="000000"/>
              </w:rPr>
            </w:pPr>
            <w:r w:rsidRPr="00DF0E11">
              <w:rPr>
                <w:color w:val="000000"/>
              </w:rPr>
              <w:t>11</w:t>
            </w:r>
          </w:p>
          <w:p w:rsidR="00DF0E11" w:rsidRPr="00DF0E11" w:rsidRDefault="00DF0E11" w:rsidP="00DF0E11">
            <w:pPr>
              <w:pStyle w:val="a8"/>
              <w:spacing w:after="0"/>
              <w:ind w:firstLine="22"/>
              <w:jc w:val="both"/>
              <w:rPr>
                <w:color w:val="000000"/>
              </w:rPr>
            </w:pPr>
            <w:r w:rsidRPr="00DF0E11">
              <w:rPr>
                <w:color w:val="000000"/>
              </w:rPr>
              <w:t>18,5</w:t>
            </w:r>
          </w:p>
          <w:p w:rsidR="00DF0E11" w:rsidRPr="00DF0E11" w:rsidRDefault="00DF0E11" w:rsidP="00DF0E11">
            <w:pPr>
              <w:pStyle w:val="a8"/>
              <w:spacing w:after="0"/>
              <w:ind w:firstLine="22"/>
              <w:jc w:val="both"/>
              <w:rPr>
                <w:color w:val="000000"/>
              </w:rPr>
            </w:pPr>
            <w:r w:rsidRPr="00DF0E11">
              <w:rPr>
                <w:color w:val="000000"/>
              </w:rPr>
              <w:t>30</w:t>
            </w:r>
          </w:p>
          <w:p w:rsidR="00DF0E11" w:rsidRPr="00DF0E11" w:rsidRDefault="00DF0E11" w:rsidP="00DF0E11">
            <w:pPr>
              <w:pStyle w:val="a8"/>
              <w:spacing w:after="0"/>
              <w:ind w:firstLine="22"/>
              <w:jc w:val="both"/>
              <w:rPr>
                <w:color w:val="000000"/>
              </w:rPr>
            </w:pPr>
            <w:r w:rsidRPr="00DF0E11">
              <w:rPr>
                <w:color w:val="000000"/>
              </w:rPr>
              <w:t>45</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sz w:val="28"/>
                <w:szCs w:val="28"/>
              </w:rPr>
            </w:pPr>
            <w:r w:rsidRPr="00DF0E11">
              <w:rPr>
                <w:color w:val="000000"/>
                <w:sz w:val="28"/>
                <w:szCs w:val="28"/>
              </w:rPr>
              <w:t>11</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18,5</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30</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55</w:t>
            </w:r>
          </w:p>
          <w:p w:rsidR="00DF0E11" w:rsidRPr="00DF0E11" w:rsidRDefault="00DF0E11" w:rsidP="00DF0E11">
            <w:pPr>
              <w:pStyle w:val="a8"/>
              <w:spacing w:after="0"/>
              <w:ind w:firstLine="22"/>
              <w:jc w:val="both"/>
              <w:rPr>
                <w:color w:val="000000"/>
                <w:sz w:val="28"/>
                <w:szCs w:val="28"/>
              </w:rPr>
            </w:pPr>
            <w:r w:rsidRPr="00DF0E11">
              <w:rPr>
                <w:color w:val="000000"/>
                <w:sz w:val="28"/>
                <w:szCs w:val="28"/>
              </w:rPr>
              <w:lastRenderedPageBreak/>
              <w:t>75</w:t>
            </w:r>
          </w:p>
        </w:tc>
        <w:tc>
          <w:tcPr>
            <w:tcW w:w="900"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sz w:val="28"/>
                <w:szCs w:val="28"/>
              </w:rPr>
            </w:pPr>
            <w:r w:rsidRPr="00DF0E11">
              <w:rPr>
                <w:color w:val="000000"/>
                <w:sz w:val="28"/>
                <w:szCs w:val="28"/>
              </w:rPr>
              <w:lastRenderedPageBreak/>
              <w:t>15</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22</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45</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75</w:t>
            </w:r>
          </w:p>
          <w:p w:rsidR="00DF0E11" w:rsidRPr="00DF0E11" w:rsidRDefault="00DF0E11" w:rsidP="00DF0E11">
            <w:pPr>
              <w:pStyle w:val="a8"/>
              <w:spacing w:after="0"/>
              <w:ind w:firstLine="22"/>
              <w:jc w:val="both"/>
              <w:rPr>
                <w:color w:val="000000"/>
                <w:sz w:val="28"/>
                <w:szCs w:val="28"/>
              </w:rPr>
            </w:pPr>
            <w:r w:rsidRPr="00DF0E11">
              <w:rPr>
                <w:color w:val="000000"/>
                <w:sz w:val="28"/>
                <w:szCs w:val="28"/>
              </w:rPr>
              <w:lastRenderedPageBreak/>
              <w:t>110</w:t>
            </w:r>
          </w:p>
        </w:tc>
        <w:tc>
          <w:tcPr>
            <w:tcW w:w="885" w:type="dxa"/>
            <w:tcBorders>
              <w:top w:val="single" w:sz="6" w:space="0" w:color="000000"/>
              <w:left w:val="single" w:sz="6" w:space="0" w:color="000000"/>
              <w:bottom w:val="single" w:sz="6" w:space="0" w:color="000000"/>
              <w:right w:val="single" w:sz="6" w:space="0" w:color="000000"/>
            </w:tcBorders>
            <w:hideMark/>
          </w:tcPr>
          <w:p w:rsidR="00DF0E11" w:rsidRPr="00DF0E11" w:rsidRDefault="00DF0E11" w:rsidP="00DF0E11">
            <w:pPr>
              <w:pStyle w:val="a8"/>
              <w:spacing w:after="0"/>
              <w:ind w:firstLine="22"/>
              <w:jc w:val="both"/>
              <w:rPr>
                <w:color w:val="000000"/>
                <w:sz w:val="28"/>
                <w:szCs w:val="28"/>
              </w:rPr>
            </w:pPr>
            <w:r w:rsidRPr="00DF0E11">
              <w:rPr>
                <w:color w:val="000000"/>
                <w:sz w:val="28"/>
                <w:szCs w:val="28"/>
              </w:rPr>
              <w:lastRenderedPageBreak/>
              <w:t>7,5</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18,5</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37</w:t>
            </w:r>
          </w:p>
          <w:p w:rsidR="00DF0E11" w:rsidRPr="00DF0E11" w:rsidRDefault="00DF0E11" w:rsidP="00DF0E11">
            <w:pPr>
              <w:pStyle w:val="a8"/>
              <w:spacing w:after="0"/>
              <w:ind w:firstLine="22"/>
              <w:jc w:val="both"/>
              <w:rPr>
                <w:color w:val="000000"/>
                <w:sz w:val="28"/>
                <w:szCs w:val="28"/>
              </w:rPr>
            </w:pPr>
            <w:r w:rsidRPr="00DF0E11">
              <w:rPr>
                <w:color w:val="000000"/>
                <w:sz w:val="28"/>
                <w:szCs w:val="28"/>
              </w:rPr>
              <w:t>55</w:t>
            </w:r>
          </w:p>
          <w:p w:rsidR="00DF0E11" w:rsidRPr="00DF0E11" w:rsidRDefault="00DF0E11" w:rsidP="00DF0E11">
            <w:pPr>
              <w:pStyle w:val="a8"/>
              <w:spacing w:after="0"/>
              <w:ind w:firstLine="22"/>
              <w:jc w:val="both"/>
              <w:rPr>
                <w:color w:val="000000"/>
                <w:sz w:val="28"/>
                <w:szCs w:val="28"/>
              </w:rPr>
            </w:pPr>
            <w:r w:rsidRPr="00DF0E11">
              <w:rPr>
                <w:color w:val="000000"/>
                <w:sz w:val="28"/>
                <w:szCs w:val="28"/>
              </w:rPr>
              <w:lastRenderedPageBreak/>
              <w:t>90</w:t>
            </w:r>
          </w:p>
        </w:tc>
      </w:tr>
    </w:tbl>
    <w:p w:rsidR="00DF0E11" w:rsidRPr="00DF0E11" w:rsidRDefault="00DF0E11" w:rsidP="00DF0E11">
      <w:pPr>
        <w:pStyle w:val="a8"/>
        <w:spacing w:after="0"/>
        <w:ind w:firstLine="709"/>
        <w:jc w:val="both"/>
        <w:rPr>
          <w:color w:val="000000"/>
          <w:sz w:val="28"/>
          <w:szCs w:val="28"/>
        </w:rPr>
      </w:pPr>
      <w:r w:rsidRPr="00DF0E11">
        <w:rPr>
          <w:color w:val="000000"/>
          <w:sz w:val="28"/>
          <w:szCs w:val="28"/>
        </w:rPr>
        <w:lastRenderedPageBreak/>
        <w:t>В промышленности самым распространенным электродвигателем является асинхронный двигатель с короткозамкнутым ротором.</w:t>
      </w:r>
    </w:p>
    <w:p w:rsidR="00DF0E11" w:rsidRPr="00DF0E11" w:rsidRDefault="00DF0E11" w:rsidP="00DF0E11">
      <w:pPr>
        <w:pStyle w:val="a8"/>
        <w:spacing w:after="0"/>
        <w:ind w:firstLine="709"/>
        <w:jc w:val="both"/>
        <w:rPr>
          <w:color w:val="000000"/>
          <w:sz w:val="28"/>
          <w:szCs w:val="28"/>
        </w:rPr>
      </w:pPr>
      <w:r w:rsidRPr="00DF0E11">
        <w:rPr>
          <w:color w:val="000000"/>
          <w:sz w:val="28"/>
          <w:szCs w:val="28"/>
          <w:u w:val="single"/>
        </w:rPr>
        <w:t>Схема управления асинхронным двигателем с короткозамкнутым ротором с использованием нереверсивного магнитного пускателя</w:t>
      </w:r>
      <w:r w:rsidRPr="00DF0E11">
        <w:rPr>
          <w:color w:val="000000"/>
          <w:sz w:val="28"/>
          <w:szCs w:val="28"/>
        </w:rPr>
        <w:t> представлена на рисунке 1 и включает нереверсивный магнитный пускатель, состоящим из контактора КМ и двух тепловых реле защиты КК, кнопочной станции с кнопками SB1, SВ2</w:t>
      </w:r>
      <w:r w:rsidRPr="00DF0E11">
        <w:rPr>
          <w:i/>
          <w:iCs/>
          <w:color w:val="000000"/>
          <w:sz w:val="28"/>
          <w:szCs w:val="28"/>
        </w:rPr>
        <w:t>, </w:t>
      </w:r>
      <w:r w:rsidRPr="00DF0E11">
        <w:rPr>
          <w:color w:val="000000"/>
          <w:sz w:val="28"/>
          <w:szCs w:val="28"/>
        </w:rPr>
        <w:t>предохранителей FU, автоматического выключателя QF.</w:t>
      </w:r>
    </w:p>
    <w:p w:rsidR="00DF0E11" w:rsidRPr="00DF0E11" w:rsidRDefault="00DF0E11" w:rsidP="00DF0E11">
      <w:pPr>
        <w:pStyle w:val="a8"/>
        <w:spacing w:after="0"/>
        <w:ind w:firstLine="709"/>
        <w:jc w:val="both"/>
        <w:rPr>
          <w:color w:val="000000"/>
          <w:sz w:val="28"/>
          <w:szCs w:val="28"/>
        </w:rPr>
      </w:pPr>
      <w:r w:rsidRPr="00DF0E11">
        <w:rPr>
          <w:color w:val="000000"/>
          <w:sz w:val="28"/>
          <w:szCs w:val="28"/>
        </w:rPr>
        <w:t xml:space="preserve">Схема обеспечивает прямой пуск (без ограничения величины тока и момента) асинхронного двигателя </w:t>
      </w:r>
      <w:proofErr w:type="gramStart"/>
      <w:r w:rsidRPr="00DF0E11">
        <w:rPr>
          <w:color w:val="000000"/>
          <w:sz w:val="28"/>
          <w:szCs w:val="28"/>
        </w:rPr>
        <w:t>( АД</w:t>
      </w:r>
      <w:proofErr w:type="gramEnd"/>
      <w:r w:rsidRPr="00DF0E11">
        <w:rPr>
          <w:color w:val="000000"/>
          <w:sz w:val="28"/>
          <w:szCs w:val="28"/>
        </w:rPr>
        <w:t xml:space="preserve"> ), отключение его от сети, а также защиту от коротких замыканий (предохранители FU) и перегрузки (тепловые реле КК). Для пуска АД замыкают автоматический выключатель QF</w:t>
      </w:r>
      <w:r w:rsidRPr="00DF0E11">
        <w:rPr>
          <w:i/>
          <w:iCs/>
          <w:color w:val="000000"/>
          <w:sz w:val="28"/>
          <w:szCs w:val="28"/>
        </w:rPr>
        <w:t> </w:t>
      </w:r>
      <w:r w:rsidRPr="00DF0E11">
        <w:rPr>
          <w:color w:val="000000"/>
          <w:sz w:val="28"/>
          <w:szCs w:val="28"/>
        </w:rPr>
        <w:t>и нажимают кнопку пуска SB1. Получает питание контактор КМ, который своими главными силовыми контактами в цепи статора АД подключает его к источнику питания, а вспомогательным контактом шунтирует кнопку SВ1. Для отключения АД нажимается кнопка остановки SВ2, катушка контактора КМ теряет питание и отключает АД от сети.</w:t>
      </w:r>
    </w:p>
    <w:p w:rsidR="00DF0E11" w:rsidRPr="00DF0E11" w:rsidRDefault="00DF0E11" w:rsidP="00DF0E11">
      <w:pPr>
        <w:pStyle w:val="a8"/>
        <w:spacing w:after="0"/>
        <w:ind w:firstLine="709"/>
        <w:jc w:val="both"/>
        <w:rPr>
          <w:color w:val="000000"/>
          <w:sz w:val="28"/>
          <w:szCs w:val="28"/>
        </w:rPr>
      </w:pPr>
      <w:r w:rsidRPr="00DF0E11">
        <w:rPr>
          <w:noProof/>
          <w:color w:val="000000"/>
          <w:sz w:val="28"/>
          <w:szCs w:val="28"/>
        </w:rPr>
        <w:drawing>
          <wp:inline distT="0" distB="0" distL="0" distR="0">
            <wp:extent cx="3238500" cy="3733800"/>
            <wp:effectExtent l="0" t="0" r="0" b="0"/>
            <wp:docPr id="2" name="Рисунок 2" descr="https://studfile.net/html/2706/5/html_F1nbOgUCtQ.jhB4/img-blww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file.net/html/2706/5/html_F1nbOgUCtQ.jhB4/img-blwwMq.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3733800"/>
                    </a:xfrm>
                    <a:prstGeom prst="rect">
                      <a:avLst/>
                    </a:prstGeom>
                    <a:noFill/>
                    <a:ln>
                      <a:noFill/>
                    </a:ln>
                  </pic:spPr>
                </pic:pic>
              </a:graphicData>
            </a:graphic>
          </wp:inline>
        </w:drawing>
      </w:r>
    </w:p>
    <w:p w:rsidR="00DF0E11" w:rsidRPr="00DF0E11" w:rsidRDefault="00DF0E11" w:rsidP="00DF0E11">
      <w:pPr>
        <w:pStyle w:val="a8"/>
        <w:spacing w:after="0"/>
        <w:ind w:firstLine="709"/>
        <w:jc w:val="both"/>
        <w:rPr>
          <w:color w:val="000000"/>
          <w:sz w:val="28"/>
          <w:szCs w:val="28"/>
        </w:rPr>
      </w:pPr>
      <w:r w:rsidRPr="00DF0E11">
        <w:rPr>
          <w:color w:val="000000"/>
          <w:sz w:val="28"/>
          <w:szCs w:val="28"/>
          <w:u w:val="single"/>
        </w:rPr>
        <w:t>Реверсивная схема управления асинхронным двигателем</w:t>
      </w:r>
      <w:r w:rsidRPr="00DF0E11">
        <w:rPr>
          <w:color w:val="000000"/>
          <w:sz w:val="28"/>
          <w:szCs w:val="28"/>
        </w:rPr>
        <w:t xml:space="preserve">. Основным элементом схемы является реверсивный магнитный пускатель, включающий в себя два линейных контактора КМ1 и КМ2, два тепловых реле защиты КК и кнопочную станцию с кнопками SВ1, SВ2, SВЗ (рисунок 2) </w:t>
      </w:r>
      <w:proofErr w:type="gramStart"/>
      <w:r w:rsidRPr="00DF0E11">
        <w:rPr>
          <w:color w:val="000000"/>
          <w:sz w:val="28"/>
          <w:szCs w:val="28"/>
        </w:rPr>
        <w:t>В</w:t>
      </w:r>
      <w:proofErr w:type="gramEnd"/>
      <w:r w:rsidRPr="00DF0E11">
        <w:rPr>
          <w:color w:val="000000"/>
          <w:sz w:val="28"/>
          <w:szCs w:val="28"/>
        </w:rPr>
        <w:t xml:space="preserve"> схеме предусмотрена защита от перегрузок АД (реле КК) и короткого замыкания предохранители FU и автоматический выключатель QF. Кроме того, схема управления осуществляет нулевую защиту от исчезновения напряжения сети (контакторы КМ1, КМ2). Схема обеспечивает прямой пуск и реверс АД, а</w:t>
      </w:r>
      <w:r w:rsidRPr="00DF0E11">
        <w:rPr>
          <w:i/>
          <w:iCs/>
          <w:color w:val="000000"/>
          <w:sz w:val="28"/>
          <w:szCs w:val="28"/>
        </w:rPr>
        <w:t> </w:t>
      </w:r>
      <w:r w:rsidRPr="00DF0E11">
        <w:rPr>
          <w:color w:val="000000"/>
          <w:sz w:val="28"/>
          <w:szCs w:val="28"/>
        </w:rPr>
        <w:t xml:space="preserve">также торможение </w:t>
      </w:r>
      <w:proofErr w:type="spellStart"/>
      <w:r w:rsidRPr="00DF0E11">
        <w:rPr>
          <w:color w:val="000000"/>
          <w:sz w:val="28"/>
          <w:szCs w:val="28"/>
        </w:rPr>
        <w:t>противовключением</w:t>
      </w:r>
      <w:proofErr w:type="spellEnd"/>
      <w:r w:rsidRPr="00DF0E11">
        <w:rPr>
          <w:color w:val="000000"/>
          <w:sz w:val="28"/>
          <w:szCs w:val="28"/>
        </w:rPr>
        <w:t xml:space="preserve"> </w:t>
      </w:r>
      <w:r w:rsidRPr="00DF0E11">
        <w:rPr>
          <w:color w:val="000000"/>
          <w:sz w:val="28"/>
          <w:szCs w:val="28"/>
        </w:rPr>
        <w:lastRenderedPageBreak/>
        <w:t>при ручном управлении. Пуск двигателя в условных направлениях "Вперед" или "Назад" осуществляется нажатием соответственно кнопок SВ1 или SВ2. Это приводит к срабатыванию контактора КМ1 или КМ2 и подключению АД к сети (при включенном автоматическом выключателе QF).</w:t>
      </w:r>
    </w:p>
    <w:p w:rsidR="00DF0E11" w:rsidRDefault="00DF0E11" w:rsidP="00DF0E11">
      <w:pPr>
        <w:pStyle w:val="a8"/>
        <w:spacing w:after="0"/>
        <w:ind w:firstLine="709"/>
        <w:jc w:val="both"/>
        <w:rPr>
          <w:color w:val="000000"/>
          <w:sz w:val="28"/>
          <w:szCs w:val="28"/>
        </w:rPr>
      </w:pPr>
      <w:r w:rsidRPr="00DF0E11">
        <w:rPr>
          <w:noProof/>
          <w:color w:val="000000"/>
          <w:sz w:val="28"/>
          <w:szCs w:val="28"/>
        </w:rPr>
        <w:drawing>
          <wp:inline distT="0" distB="0" distL="0" distR="0">
            <wp:extent cx="4362450" cy="3933825"/>
            <wp:effectExtent l="0" t="0" r="0" b="9525"/>
            <wp:docPr id="1" name="Рисунок 1" descr="https://studfile.net/html/2706/5/html_F1nbOgUCtQ.jhB4/img-dJ4W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file.net/html/2706/5/html_F1nbOgUCtQ.jhB4/img-dJ4WK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0" cy="3933825"/>
                    </a:xfrm>
                    <a:prstGeom prst="rect">
                      <a:avLst/>
                    </a:prstGeom>
                    <a:noFill/>
                    <a:ln>
                      <a:noFill/>
                    </a:ln>
                  </pic:spPr>
                </pic:pic>
              </a:graphicData>
            </a:graphic>
          </wp:inline>
        </w:drawing>
      </w:r>
    </w:p>
    <w:p w:rsidR="00DF0E11" w:rsidRPr="00DF0E11" w:rsidRDefault="00DF0E11" w:rsidP="00DF0E11">
      <w:pPr>
        <w:pStyle w:val="a8"/>
        <w:spacing w:after="0"/>
        <w:ind w:firstLine="709"/>
        <w:jc w:val="both"/>
        <w:rPr>
          <w:color w:val="000000"/>
          <w:sz w:val="28"/>
          <w:szCs w:val="28"/>
        </w:rPr>
      </w:pPr>
      <w:r w:rsidRPr="00DF0E11">
        <w:rPr>
          <w:color w:val="000000"/>
          <w:sz w:val="28"/>
          <w:szCs w:val="28"/>
        </w:rPr>
        <w:t xml:space="preserve">Для реверса или торможения АД вначале нажимается кнопка SB3, что приводит к отключению включенного до сих пор контактора (например, КМ1), после чего нажимается кнопка SB2. Это приводит к включению контактора КМ2 и подаче на АД напряжения источника питания с другим порядком следования фаз - СВА вместо АВС (см. рис.2). Магнитное поле АД изменяет свое направление вращения и начинается процесс реверса, состоящий из двух этапов - торможения </w:t>
      </w:r>
      <w:proofErr w:type="spellStart"/>
      <w:r w:rsidRPr="00DF0E11">
        <w:rPr>
          <w:color w:val="000000"/>
          <w:sz w:val="28"/>
          <w:szCs w:val="28"/>
        </w:rPr>
        <w:t>противовключением</w:t>
      </w:r>
      <w:proofErr w:type="spellEnd"/>
      <w:r w:rsidRPr="00DF0E11">
        <w:rPr>
          <w:color w:val="000000"/>
          <w:sz w:val="28"/>
          <w:szCs w:val="28"/>
        </w:rPr>
        <w:t xml:space="preserve"> и разбега в противоположную сторону.</w:t>
      </w:r>
    </w:p>
    <w:p w:rsidR="00DF0E11" w:rsidRPr="00DF0E11" w:rsidRDefault="00DF0E11" w:rsidP="00DF0E11">
      <w:pPr>
        <w:pStyle w:val="a8"/>
        <w:spacing w:after="0"/>
        <w:ind w:firstLine="709"/>
        <w:jc w:val="both"/>
        <w:rPr>
          <w:color w:val="000000"/>
          <w:sz w:val="28"/>
          <w:szCs w:val="28"/>
        </w:rPr>
      </w:pPr>
      <w:r w:rsidRPr="00DF0E11">
        <w:rPr>
          <w:color w:val="000000"/>
          <w:sz w:val="28"/>
          <w:szCs w:val="28"/>
        </w:rPr>
        <w:t>В случае необходимости только затормозить АД, должна быть нажата кнопка SB3, что приведет к отключению АД от сети и возвращению схемы в исходное положение.</w:t>
      </w:r>
    </w:p>
    <w:p w:rsidR="00DF0E11" w:rsidRPr="00DF0E11" w:rsidRDefault="00DF0E11" w:rsidP="00DF0E11">
      <w:pPr>
        <w:pStyle w:val="a8"/>
        <w:spacing w:after="0"/>
        <w:ind w:firstLine="709"/>
        <w:jc w:val="both"/>
        <w:rPr>
          <w:color w:val="000000"/>
          <w:sz w:val="28"/>
          <w:szCs w:val="28"/>
        </w:rPr>
      </w:pPr>
      <w:r w:rsidRPr="00DF0E11">
        <w:rPr>
          <w:color w:val="000000"/>
          <w:sz w:val="28"/>
          <w:szCs w:val="28"/>
        </w:rPr>
        <w:t>Во избежание короткого замыкания в цепи статора, которое может возникнуть в результате</w:t>
      </w:r>
      <w:r w:rsidRPr="00DF0E11">
        <w:rPr>
          <w:color w:val="000000"/>
          <w:sz w:val="28"/>
          <w:szCs w:val="28"/>
          <w:vertAlign w:val="superscript"/>
        </w:rPr>
        <w:t>:</w:t>
      </w:r>
      <w:r w:rsidRPr="00DF0E11">
        <w:rPr>
          <w:color w:val="000000"/>
          <w:sz w:val="28"/>
          <w:szCs w:val="28"/>
        </w:rPr>
        <w:t> одновременного ошибочного нажатия кнопок SB1</w:t>
      </w:r>
      <w:r w:rsidRPr="00DF0E11">
        <w:rPr>
          <w:i/>
          <w:iCs/>
          <w:color w:val="000000"/>
          <w:sz w:val="28"/>
          <w:szCs w:val="28"/>
        </w:rPr>
        <w:t> </w:t>
      </w:r>
      <w:r w:rsidRPr="00DF0E11">
        <w:rPr>
          <w:color w:val="000000"/>
          <w:sz w:val="28"/>
          <w:szCs w:val="28"/>
        </w:rPr>
        <w:t>и SB2,</w:t>
      </w:r>
      <w:r w:rsidRPr="00DF0E11">
        <w:rPr>
          <w:i/>
          <w:iCs/>
          <w:color w:val="000000"/>
          <w:sz w:val="28"/>
          <w:szCs w:val="28"/>
        </w:rPr>
        <w:t> </w:t>
      </w:r>
      <w:r w:rsidRPr="00DF0E11">
        <w:rPr>
          <w:color w:val="000000"/>
          <w:sz w:val="28"/>
          <w:szCs w:val="28"/>
        </w:rPr>
        <w:t>в схеме используется типовая электрическая блокировка, предусматривающая перекрестное включение размыкающих контактов аппарата KM1 в цепь катушки электромагнита аппарата КМ2 и наоборот.</w:t>
      </w:r>
    </w:p>
    <w:p w:rsidR="00DF0E11" w:rsidRPr="00DF0E11" w:rsidRDefault="00DF0E11" w:rsidP="00DF0E11">
      <w:pPr>
        <w:pStyle w:val="a8"/>
        <w:spacing w:after="0"/>
        <w:ind w:firstLine="709"/>
        <w:jc w:val="both"/>
        <w:rPr>
          <w:color w:val="000000"/>
          <w:sz w:val="28"/>
          <w:szCs w:val="28"/>
        </w:rPr>
      </w:pPr>
      <w:r w:rsidRPr="00DF0E11">
        <w:rPr>
          <w:color w:val="000000"/>
          <w:sz w:val="28"/>
          <w:szCs w:val="28"/>
        </w:rPr>
        <w:t>Широкое применение в металлорежущих станках находят двигатели постоянного тока (ДПТ). Особенностью пуска ДПТ является наличие больших пусковых токов, во много раз превышающих номинальный ток двигателя. Для ограничения пусковых токов используют пусковые реостаты, включаемые последовательно с якорем.</w:t>
      </w:r>
    </w:p>
    <w:sectPr w:rsidR="00DF0E11" w:rsidRPr="00DF0E11" w:rsidSect="00DF0E11">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1160E"/>
    <w:multiLevelType w:val="multilevel"/>
    <w:tmpl w:val="AC303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604347"/>
    <w:multiLevelType w:val="hybridMultilevel"/>
    <w:tmpl w:val="70E4379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D6"/>
    <w:rsid w:val="007F352A"/>
    <w:rsid w:val="009E4820"/>
    <w:rsid w:val="00DF0E11"/>
    <w:rsid w:val="00E7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A1C3338"/>
  <w15:docId w15:val="{2C57F44F-4E2A-434F-8E66-B1C1CFB4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0E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707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E707D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E707D6"/>
    <w:pPr>
      <w:keepNext/>
      <w:spacing w:after="0" w:line="264" w:lineRule="auto"/>
      <w:jc w:val="center"/>
      <w:outlineLvl w:val="5"/>
    </w:pPr>
    <w:rPr>
      <w:rFonts w:ascii="Times New Roman" w:eastAsia="Times New Roman" w:hAnsi="Times New Roman" w:cs="Times New Roman"/>
      <w:sz w:val="28"/>
      <w:szCs w:val="24"/>
    </w:rPr>
  </w:style>
  <w:style w:type="paragraph" w:styleId="7">
    <w:name w:val="heading 7"/>
    <w:basedOn w:val="a"/>
    <w:next w:val="a"/>
    <w:link w:val="70"/>
    <w:qFormat/>
    <w:rsid w:val="00E707D6"/>
    <w:pPr>
      <w:keepNext/>
      <w:spacing w:after="0" w:line="264" w:lineRule="auto"/>
      <w:ind w:firstLine="34"/>
      <w:jc w:val="center"/>
      <w:outlineLvl w:val="6"/>
    </w:pPr>
    <w:rPr>
      <w:rFonts w:ascii="Times New Roman" w:eastAsia="Times New Roman" w:hAnsi="Times New Roman" w:cs="Times New Roman"/>
      <w:sz w:val="28"/>
      <w:szCs w:val="24"/>
    </w:rPr>
  </w:style>
  <w:style w:type="paragraph" w:styleId="8">
    <w:name w:val="heading 8"/>
    <w:basedOn w:val="a"/>
    <w:next w:val="a"/>
    <w:link w:val="80"/>
    <w:qFormat/>
    <w:rsid w:val="00E707D6"/>
    <w:pPr>
      <w:keepNext/>
      <w:spacing w:after="0" w:line="264" w:lineRule="auto"/>
      <w:outlineLvl w:val="7"/>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707D6"/>
    <w:rPr>
      <w:rFonts w:ascii="Times New Roman" w:eastAsia="Times New Roman" w:hAnsi="Times New Roman" w:cs="Times New Roman"/>
      <w:sz w:val="28"/>
      <w:szCs w:val="24"/>
    </w:rPr>
  </w:style>
  <w:style w:type="character" w:customStyle="1" w:styleId="70">
    <w:name w:val="Заголовок 7 Знак"/>
    <w:basedOn w:val="a0"/>
    <w:link w:val="7"/>
    <w:rsid w:val="00E707D6"/>
    <w:rPr>
      <w:rFonts w:ascii="Times New Roman" w:eastAsia="Times New Roman" w:hAnsi="Times New Roman" w:cs="Times New Roman"/>
      <w:sz w:val="28"/>
      <w:szCs w:val="24"/>
    </w:rPr>
  </w:style>
  <w:style w:type="character" w:customStyle="1" w:styleId="80">
    <w:name w:val="Заголовок 8 Знак"/>
    <w:basedOn w:val="a0"/>
    <w:link w:val="8"/>
    <w:rsid w:val="00E707D6"/>
    <w:rPr>
      <w:rFonts w:ascii="Times New Roman" w:eastAsia="Times New Roman" w:hAnsi="Times New Roman" w:cs="Times New Roman"/>
      <w:sz w:val="28"/>
      <w:szCs w:val="24"/>
    </w:rPr>
  </w:style>
  <w:style w:type="paragraph" w:styleId="a3">
    <w:name w:val="Body Text Indent"/>
    <w:basedOn w:val="a"/>
    <w:link w:val="a4"/>
    <w:rsid w:val="00E707D6"/>
    <w:pPr>
      <w:spacing w:after="0" w:line="240" w:lineRule="auto"/>
      <w:ind w:firstLine="851"/>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E707D6"/>
    <w:rPr>
      <w:rFonts w:ascii="Times New Roman" w:eastAsia="Times New Roman" w:hAnsi="Times New Roman" w:cs="Times New Roman"/>
      <w:sz w:val="28"/>
      <w:szCs w:val="20"/>
    </w:rPr>
  </w:style>
  <w:style w:type="paragraph" w:styleId="3">
    <w:name w:val="Body Text Indent 3"/>
    <w:basedOn w:val="a"/>
    <w:link w:val="30"/>
    <w:semiHidden/>
    <w:rsid w:val="00E707D6"/>
    <w:pPr>
      <w:spacing w:after="0" w:line="240" w:lineRule="auto"/>
      <w:ind w:firstLine="855"/>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E707D6"/>
    <w:rPr>
      <w:rFonts w:ascii="Times New Roman" w:eastAsia="Times New Roman" w:hAnsi="Times New Roman" w:cs="Times New Roman"/>
      <w:sz w:val="28"/>
      <w:szCs w:val="24"/>
    </w:rPr>
  </w:style>
  <w:style w:type="paragraph" w:styleId="21">
    <w:name w:val="Body Text 2"/>
    <w:basedOn w:val="a"/>
    <w:link w:val="22"/>
    <w:uiPriority w:val="99"/>
    <w:unhideWhenUsed/>
    <w:rsid w:val="00E707D6"/>
    <w:pPr>
      <w:spacing w:after="120" w:line="480" w:lineRule="auto"/>
    </w:pPr>
  </w:style>
  <w:style w:type="character" w:customStyle="1" w:styleId="22">
    <w:name w:val="Основной текст 2 Знак"/>
    <w:basedOn w:val="a0"/>
    <w:link w:val="21"/>
    <w:uiPriority w:val="99"/>
    <w:rsid w:val="00E707D6"/>
  </w:style>
  <w:style w:type="character" w:customStyle="1" w:styleId="20">
    <w:name w:val="Заголовок 2 Знак"/>
    <w:basedOn w:val="a0"/>
    <w:link w:val="2"/>
    <w:uiPriority w:val="9"/>
    <w:semiHidden/>
    <w:rsid w:val="00E707D6"/>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E707D6"/>
    <w:rPr>
      <w:rFonts w:ascii="Times New Roman" w:eastAsia="Times New Roman" w:hAnsi="Times New Roman" w:cs="Times New Roman"/>
      <w:b/>
      <w:bCs/>
      <w:i/>
      <w:iCs/>
      <w:sz w:val="26"/>
      <w:szCs w:val="26"/>
    </w:rPr>
  </w:style>
  <w:style w:type="paragraph" w:styleId="23">
    <w:name w:val="Body Text Indent 2"/>
    <w:basedOn w:val="a"/>
    <w:link w:val="24"/>
    <w:rsid w:val="00E707D6"/>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E707D6"/>
    <w:rPr>
      <w:rFonts w:ascii="Times New Roman" w:eastAsia="Times New Roman" w:hAnsi="Times New Roman" w:cs="Times New Roman"/>
      <w:sz w:val="24"/>
      <w:szCs w:val="24"/>
    </w:rPr>
  </w:style>
  <w:style w:type="paragraph" w:styleId="a5">
    <w:name w:val="Body Text"/>
    <w:basedOn w:val="a"/>
    <w:link w:val="a6"/>
    <w:rsid w:val="00E707D6"/>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E707D6"/>
    <w:rPr>
      <w:rFonts w:ascii="Times New Roman" w:eastAsia="Times New Roman" w:hAnsi="Times New Roman" w:cs="Times New Roman"/>
      <w:sz w:val="24"/>
      <w:szCs w:val="24"/>
    </w:rPr>
  </w:style>
  <w:style w:type="character" w:styleId="a7">
    <w:name w:val="footnote reference"/>
    <w:semiHidden/>
    <w:rsid w:val="00E707D6"/>
    <w:rPr>
      <w:vertAlign w:val="superscript"/>
    </w:rPr>
  </w:style>
  <w:style w:type="paragraph" w:styleId="a8">
    <w:name w:val="Normal (Web)"/>
    <w:basedOn w:val="a"/>
    <w:uiPriority w:val="99"/>
    <w:semiHidden/>
    <w:unhideWhenUsed/>
    <w:rsid w:val="00E707D6"/>
    <w:rPr>
      <w:rFonts w:ascii="Times New Roman" w:hAnsi="Times New Roman" w:cs="Times New Roman"/>
      <w:sz w:val="24"/>
      <w:szCs w:val="24"/>
    </w:rPr>
  </w:style>
  <w:style w:type="character" w:customStyle="1" w:styleId="10">
    <w:name w:val="Заголовок 1 Знак"/>
    <w:basedOn w:val="a0"/>
    <w:link w:val="1"/>
    <w:uiPriority w:val="9"/>
    <w:rsid w:val="00DF0E11"/>
    <w:rPr>
      <w:rFonts w:asciiTheme="majorHAnsi" w:eastAsiaTheme="majorEastAsia" w:hAnsiTheme="majorHAnsi" w:cstheme="majorBidi"/>
      <w:color w:val="365F91" w:themeColor="accent1" w:themeShade="BF"/>
      <w:sz w:val="32"/>
      <w:szCs w:val="32"/>
    </w:rPr>
  </w:style>
  <w:style w:type="character" w:customStyle="1" w:styleId="115pt">
    <w:name w:val="Основной текст + 11;5 pt;Не полужирный"/>
    <w:basedOn w:val="a0"/>
    <w:rsid w:val="00DF0E1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5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JSC Tyazhmash</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clientname</dc:creator>
  <cp:keywords/>
  <dc:description/>
  <cp:lastModifiedBy>Пользователь Windows</cp:lastModifiedBy>
  <cp:revision>2</cp:revision>
  <dcterms:created xsi:type="dcterms:W3CDTF">2020-04-08T22:00:00Z</dcterms:created>
  <dcterms:modified xsi:type="dcterms:W3CDTF">2020-04-08T22:00:00Z</dcterms:modified>
</cp:coreProperties>
</file>