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D4" w:rsidRDefault="00CA3DD4" w:rsidP="00CA3DD4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25 «</w:t>
      </w:r>
      <w:r w:rsidRPr="00D379B6">
        <w:rPr>
          <w:rFonts w:ascii="Times New Roman" w:hAnsi="Times New Roman" w:cs="Times New Roman"/>
          <w:b/>
          <w:sz w:val="28"/>
          <w:szCs w:val="28"/>
        </w:rPr>
        <w:t>Финансовый план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00A3" w:rsidRPr="00D379B6" w:rsidRDefault="008900A3" w:rsidP="00CA3DD4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4" w:rsidRPr="00D379B6" w:rsidRDefault="00CA3DD4" w:rsidP="00CA3DD4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В этом разделе обобщаются результаты предыдущих разделов годового плана.</w:t>
      </w:r>
    </w:p>
    <w:p w:rsidR="00CA3DD4" w:rsidRPr="00D379B6" w:rsidRDefault="00CA3DD4" w:rsidP="00CA3DD4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Разрабатывается финансовый план в виде баланса доходов и расходов. Баланс имеет 2 части – в доходной части определяются доходы от всех видов хозяйственной деятельности, в расходной части планируются необходимые расходы.</w:t>
      </w:r>
    </w:p>
    <w:p w:rsidR="00CA3DD4" w:rsidRPr="00D379B6" w:rsidRDefault="00CA3DD4" w:rsidP="00CA3DD4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Основным видам доходов является выручка от реализации продукции основного производства запчастей, услуг промышленного характера.</w:t>
      </w:r>
    </w:p>
    <w:p w:rsidR="00CA3DD4" w:rsidRPr="00D379B6" w:rsidRDefault="00CA3DD4" w:rsidP="00CA3DD4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Кроме того, может быть доходы от внереализационных операций оптового характера. Например, средства, полученные от продажи ненужного оборудования и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9B6">
        <w:rPr>
          <w:rFonts w:ascii="Times New Roman" w:hAnsi="Times New Roman" w:cs="Times New Roman"/>
          <w:sz w:val="28"/>
          <w:szCs w:val="28"/>
        </w:rPr>
        <w:t xml:space="preserve"> пла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379B6">
        <w:rPr>
          <w:rFonts w:ascii="Times New Roman" w:hAnsi="Times New Roman" w:cs="Times New Roman"/>
          <w:sz w:val="28"/>
          <w:szCs w:val="28"/>
        </w:rPr>
        <w:t>а квартиросъемщиков и т.д.</w:t>
      </w:r>
    </w:p>
    <w:p w:rsidR="00CA3DD4" w:rsidRPr="00D379B6" w:rsidRDefault="00CA3DD4" w:rsidP="00CA3DD4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К расходам предприятия относятся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9B6">
        <w:rPr>
          <w:rFonts w:ascii="Times New Roman" w:hAnsi="Times New Roman" w:cs="Times New Roman"/>
          <w:sz w:val="28"/>
          <w:szCs w:val="28"/>
        </w:rPr>
        <w:t xml:space="preserve"> в первую очередь затраты на производство. Могут возникать и внереализационные расходы: затраты на содержание жилищного хозяйства, стоимость демонтажа, подлежащего продаже ненужного оборудования и другие.</w:t>
      </w:r>
    </w:p>
    <w:p w:rsidR="00CA3DD4" w:rsidRPr="00D379B6" w:rsidRDefault="00CA3DD4" w:rsidP="00CA3DD4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Разница между суммой всех доходов и суммой всех расходов образует балансовую прибыль.</w:t>
      </w:r>
    </w:p>
    <w:p w:rsidR="00CA3DD4" w:rsidRDefault="00CA3DD4" w:rsidP="00CA3DD4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9B6">
        <w:rPr>
          <w:rFonts w:ascii="Times New Roman" w:hAnsi="Times New Roman" w:cs="Times New Roman"/>
          <w:sz w:val="28"/>
          <w:szCs w:val="28"/>
        </w:rPr>
        <w:t>На базе балансовой прибыли считается валовая прибыль, прибыль под налогообложение. После уплаты всех положенных налогов образуется чистая прибыль, которая распределяется предприятием самостоятельно на различные цели.</w:t>
      </w:r>
    </w:p>
    <w:p w:rsidR="00CA3DD4" w:rsidRDefault="00CA3DD4" w:rsidP="00CA3DD4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DD4" w:rsidRDefault="008900A3" w:rsidP="00CA3DD4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финансового плана</w:t>
      </w:r>
    </w:p>
    <w:p w:rsidR="008900A3" w:rsidRDefault="008900A3" w:rsidP="00CA3DD4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DD4" w:rsidRDefault="00CA3DD4" w:rsidP="00CA3DD4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DD4" w:rsidRDefault="00CA3DD4" w:rsidP="00CA3DD4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DD4" w:rsidRDefault="00CA3DD4" w:rsidP="00CA3DD4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DD4" w:rsidRDefault="008900A3" w:rsidP="00CA3DD4">
      <w:pPr>
        <w:tabs>
          <w:tab w:val="left" w:pos="805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704BC3" wp14:editId="0A176B02">
            <wp:extent cx="6238875" cy="4686300"/>
            <wp:effectExtent l="0" t="0" r="9525" b="0"/>
            <wp:docPr id="2" name="Рисунок 2" descr="C:\Users\Людмила\Desktop\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slide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70E62C" wp14:editId="693AF388">
            <wp:extent cx="9144000" cy="6858000"/>
            <wp:effectExtent l="0" t="0" r="0" b="0"/>
            <wp:docPr id="1" name="Рисунок 1" descr="C:\Users\Людмила\Desktop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05" w:rsidRDefault="00E20C05"/>
    <w:sectPr w:rsidR="00E20C05" w:rsidSect="008900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67"/>
    <w:rsid w:val="003054AE"/>
    <w:rsid w:val="008900A3"/>
    <w:rsid w:val="00CA3DD4"/>
    <w:rsid w:val="00E20C05"/>
    <w:rsid w:val="00F5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D4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3054A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4A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4A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4A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4A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4A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4A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4A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4A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4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4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4AE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4A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4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4AE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4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4AE"/>
    <w:rPr>
      <w:b/>
      <w:bCs/>
      <w:spacing w:val="0"/>
    </w:rPr>
  </w:style>
  <w:style w:type="character" w:styleId="a9">
    <w:name w:val="Emphasis"/>
    <w:uiPriority w:val="20"/>
    <w:qFormat/>
    <w:rsid w:val="003054A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4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54AE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4AE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4A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4A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4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4A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4A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4AE"/>
    <w:rPr>
      <w:smallCaps/>
    </w:rPr>
  </w:style>
  <w:style w:type="character" w:styleId="af1">
    <w:name w:val="Intense Reference"/>
    <w:uiPriority w:val="32"/>
    <w:qFormat/>
    <w:rsid w:val="003054AE"/>
    <w:rPr>
      <w:b/>
      <w:bCs/>
      <w:smallCaps/>
      <w:color w:val="auto"/>
    </w:rPr>
  </w:style>
  <w:style w:type="character" w:styleId="af2">
    <w:name w:val="Book Title"/>
    <w:uiPriority w:val="33"/>
    <w:qFormat/>
    <w:rsid w:val="003054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4A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9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D4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3054A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4A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4A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4A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4A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4A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4A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4A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4A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4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4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4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4AE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4A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4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4AE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4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4AE"/>
    <w:rPr>
      <w:b/>
      <w:bCs/>
      <w:spacing w:val="0"/>
    </w:rPr>
  </w:style>
  <w:style w:type="character" w:styleId="a9">
    <w:name w:val="Emphasis"/>
    <w:uiPriority w:val="20"/>
    <w:qFormat/>
    <w:rsid w:val="003054A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4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54AE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4AE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4A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4A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4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4A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4A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4AE"/>
    <w:rPr>
      <w:smallCaps/>
    </w:rPr>
  </w:style>
  <w:style w:type="character" w:styleId="af1">
    <w:name w:val="Intense Reference"/>
    <w:uiPriority w:val="32"/>
    <w:qFormat/>
    <w:rsid w:val="003054AE"/>
    <w:rPr>
      <w:b/>
      <w:bCs/>
      <w:smallCaps/>
      <w:color w:val="auto"/>
    </w:rPr>
  </w:style>
  <w:style w:type="character" w:styleId="af2">
    <w:name w:val="Book Title"/>
    <w:uiPriority w:val="33"/>
    <w:qFormat/>
    <w:rsid w:val="003054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4A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9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2020-04-08T12:11:00Z</dcterms:created>
  <dcterms:modified xsi:type="dcterms:W3CDTF">2020-04-08T13:31:00Z</dcterms:modified>
</cp:coreProperties>
</file>