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8" w:rsidRPr="00495F58" w:rsidRDefault="00495F58" w:rsidP="00495F58">
      <w:pPr>
        <w:jc w:val="center"/>
        <w:rPr>
          <w:rFonts w:ascii="Times New Roman" w:hAnsi="Times New Roman" w:cs="Times New Roman"/>
          <w:b/>
          <w:sz w:val="24"/>
        </w:rPr>
      </w:pPr>
      <w:r w:rsidRPr="00495F58">
        <w:rPr>
          <w:rFonts w:ascii="Times New Roman" w:hAnsi="Times New Roman" w:cs="Times New Roman"/>
          <w:b/>
          <w:sz w:val="24"/>
        </w:rPr>
        <w:t>Тема: «Собеседование с иностранным работодателем»</w:t>
      </w:r>
    </w:p>
    <w:p w:rsidR="00790A67" w:rsidRDefault="00495F58">
      <w:pPr>
        <w:rPr>
          <w:rFonts w:ascii="Times New Roman" w:hAnsi="Times New Roman" w:cs="Times New Roman"/>
          <w:sz w:val="24"/>
        </w:rPr>
      </w:pPr>
      <w:proofErr w:type="gramStart"/>
      <w:r w:rsidRPr="00495F58">
        <w:rPr>
          <w:rFonts w:ascii="Times New Roman" w:hAnsi="Times New Roman" w:cs="Times New Roman"/>
          <w:b/>
          <w:sz w:val="24"/>
        </w:rPr>
        <w:t>Задание 1:</w:t>
      </w:r>
      <w:r>
        <w:rPr>
          <w:rFonts w:ascii="Times New Roman" w:hAnsi="Times New Roman" w:cs="Times New Roman"/>
          <w:sz w:val="24"/>
        </w:rPr>
        <w:t xml:space="preserve"> продолжите фразы</w:t>
      </w:r>
      <w:r w:rsidR="001E0547">
        <w:rPr>
          <w:rFonts w:ascii="Times New Roman" w:hAnsi="Times New Roman" w:cs="Times New Roman"/>
          <w:sz w:val="24"/>
        </w:rPr>
        <w:t>, запишите их в тетрадь (на немецком и на русском).</w:t>
      </w:r>
      <w:proofErr w:type="gramEnd"/>
    </w:p>
    <w:p w:rsidR="001E0547" w:rsidRDefault="00495F58" w:rsidP="00495F58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1. Mein Name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ist</w:t>
      </w:r>
      <w:proofErr w:type="spellEnd"/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(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Vorname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...,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Vatersname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...).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Моя фамилия ..., моё имя…, моё отчество...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2.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bin ...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Jahre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alt</w:t>
      </w:r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Мне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лет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  <w:t xml:space="preserve">3.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wurde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(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Jahre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) ... in ...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geboren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родился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  <w:t xml:space="preserve">4. Mein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Vater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heißt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...,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ist</w:t>
      </w:r>
      <w:proofErr w:type="spellEnd"/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Jahre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alt,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von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Beruf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Моего отца зовут ..., ему ... лет, он работает 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5.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Meine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Mutter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heißt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...,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sie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Jahre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alt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sie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von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Beruf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Мою мать зовут ..., ей ... лет, она работает 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6.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Meine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Eltern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wohnen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in ...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Мои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родители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живут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  <w:t xml:space="preserve">7.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wohne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in ...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Я живу в 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8.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komme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aus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Я прибыл из 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9.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bin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von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Beruf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 (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studiere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an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...).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Я ... по специальности (я учусь в ...</w:t>
      </w:r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)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10.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arbeite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работаю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bookmarkStart w:id="0" w:name="cutid1"/>
      <w:bookmarkEnd w:id="0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1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1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habe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(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nicht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)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viele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Verwandte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Das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sind</w:t>
      </w:r>
      <w:proofErr w:type="spellEnd"/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У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меня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(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не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)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много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родственников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Это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…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  <w:t>12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einem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Jahr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gibt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es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…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oder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Tage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году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или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дней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  <w:t>1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3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Es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gibt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Monate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in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einem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Jahr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году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месяцев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14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Es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gibt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Jahreszeiten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Jahr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Das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sind</w:t>
      </w:r>
      <w:proofErr w:type="spellEnd"/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der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году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времени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года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Это ..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1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5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Die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Wintermonate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heißen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Зимние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месяцы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называются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: ..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16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Die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Frühlin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gsmonate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heißen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Весенние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месяцы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называются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: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17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Die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Sommer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monate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heißen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Летние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месяцы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называются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: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июнь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,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июль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,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август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18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Die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Die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Herbstmonate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hei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ßen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Осенние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месяцы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называются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: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19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Es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gibt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…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oder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…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Tage</w:t>
      </w:r>
      <w:proofErr w:type="spellEnd"/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in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einem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Monat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Feb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ruar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gibt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es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 </w:t>
      </w:r>
      <w:proofErr w:type="spellStart"/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oder</w:t>
      </w:r>
      <w:proofErr w:type="spellEnd"/>
      <w:proofErr w:type="gram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Tage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месяце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или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день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феврале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или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дней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  <w:t>2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0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Es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gibt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Wochen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in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einem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Monat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месяце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недели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  <w:t>2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1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Die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Woch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entage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heißen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Дни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недели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называются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: 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lastRenderedPageBreak/>
        <w:t>2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2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Es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gibt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Stunden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in Tag und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Nacht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сутках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часа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  <w:t>2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3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Es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gibt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Minuten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in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einer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Stunde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одном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часе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минут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24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habe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die 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Staatsbürgerschaft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У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меня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гражданство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25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interessiere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mich</w:t>
      </w:r>
      <w:proofErr w:type="spellEnd"/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für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…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интересуюсь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26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. In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meiner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Freizeit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 свободное время я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27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ve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rbringe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meine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Freizeit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Я охотно провожу своё свободно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е </w:t>
      </w:r>
      <w:proofErr w:type="gramStart"/>
      <w:r>
        <w:rPr>
          <w:rFonts w:ascii="Georgia" w:eastAsia="Times New Roman" w:hAnsi="Georgia" w:cs="Times New Roman"/>
          <w:sz w:val="20"/>
          <w:szCs w:val="20"/>
          <w:lang w:eastAsia="ru-RU"/>
        </w:rPr>
        <w:t>время ...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  <w:t>28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Mein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Geburtsdatum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am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..., ... 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День моего рождения ..., ... г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ода.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29.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Mir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gefällt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…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Musik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Мне нравитс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я … музыка.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  <w:t>30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spiele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kein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Inst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rument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/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spiele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Я не </w:t>
      </w:r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играю на музыкальных инструментах /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я играю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3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1. </w:t>
      </w:r>
      <w:proofErr w:type="spellStart"/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treibe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port.</w:t>
      </w:r>
      <w:proofErr w:type="gram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занимаюсь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спорт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ом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Я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32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Am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Wochenende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bleibe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gew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ö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hnlich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lieber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zu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Hause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В выходные я обычно предпочитаю оставаться дома: я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proofErr w:type="gramStart"/>
      <w:r>
        <w:rPr>
          <w:rFonts w:ascii="Georgia" w:eastAsia="Times New Roman" w:hAnsi="Georgia" w:cs="Times New Roman"/>
          <w:sz w:val="20"/>
          <w:szCs w:val="20"/>
          <w:lang w:eastAsia="ru-RU"/>
        </w:rPr>
        <w:t>33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sehe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lieber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Spilfil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me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Я люблю смотреть худ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ожественные фильмы ..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34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lese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gern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Bücher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Am</w:t>
      </w:r>
      <w:proofErr w:type="gram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liebsten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lese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..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Я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люблю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читать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книги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Охотнее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всего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я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читаю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..</w:t>
      </w:r>
      <w:r w:rsidR="001E0547">
        <w:rPr>
          <w:rFonts w:ascii="Georgia" w:eastAsia="Times New Roman" w:hAnsi="Georgia" w:cs="Times New Roman"/>
          <w:sz w:val="20"/>
          <w:szCs w:val="20"/>
          <w:lang w:val="en-US" w:eastAsia="ru-RU"/>
        </w:rPr>
        <w:t>.</w:t>
      </w:r>
      <w:r w:rsidR="001E0547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3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5.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Ich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trage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lieber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Sportkleidung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(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klassische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Kleidung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).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Meine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Größe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 und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meine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Lieblingsfarbe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ist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...</w:t>
      </w:r>
      <w:proofErr w:type="gramEnd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 .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Охотнее я ношу спортивную одежду (классическую одежду). У меня ... р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азмер и мой любимый цвет ... 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36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Man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nimmt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gew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>ö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hnlich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auf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eine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Reise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..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Обычно в путешествие берут с собо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й ...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37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Die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Haup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tstadt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Deutschlands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heißt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Столица Германии – ...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38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Das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Grundgesetz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für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die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Bundesrepubli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k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Deutschland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ist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Основным законом Федеративной Республи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ки Германия является ...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39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Deut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schland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wurde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am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…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vereinigt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… октября …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года произошло объед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инение Германии.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40.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Es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gibt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…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Länder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in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Deuts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chland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Германия разделена </w:t>
      </w:r>
      <w:proofErr w:type="gram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на</w:t>
      </w:r>
      <w:proofErr w:type="gram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… Земель.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41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Die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Flagge</w:t>
      </w:r>
      <w:proofErr w:type="spellEnd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eutschlands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ist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Флаг Германии имеет тр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и цвета – ...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42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Das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Klima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Deutschlands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ist</w:t>
      </w:r>
      <w:proofErr w:type="spellEnd"/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..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br/>
        <w:t>Климат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Германии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умеренный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br/>
        <w:t>43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Wichtige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Industriezweige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Deutschlands</w:t>
      </w:r>
      <w:proofErr w:type="spell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95F58">
        <w:rPr>
          <w:rFonts w:ascii="Georgia" w:eastAsia="Times New Roman" w:hAnsi="Georgia" w:cs="Times New Roman"/>
          <w:sz w:val="20"/>
          <w:szCs w:val="20"/>
          <w:lang w:val="en-US" w:eastAsia="ru-RU"/>
        </w:rPr>
        <w:t>sind</w:t>
      </w:r>
      <w:proofErr w:type="spellEnd"/>
      <w:proofErr w:type="gramEnd"/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: 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..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Важнейшими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отраслями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Германии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t>являются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: </w:t>
      </w:r>
      <w:r w:rsidR="001E0547">
        <w:rPr>
          <w:rFonts w:ascii="Georgia" w:eastAsia="Times New Roman" w:hAnsi="Georgia" w:cs="Times New Roman"/>
          <w:sz w:val="20"/>
          <w:szCs w:val="20"/>
          <w:lang w:eastAsia="ru-RU"/>
        </w:rPr>
        <w:t>…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</w:p>
    <w:p w:rsidR="00495F58" w:rsidRPr="00495F58" w:rsidRDefault="00495F58" w:rsidP="00495F58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95F58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br/>
      </w:r>
      <w:r w:rsidR="001E0547">
        <w:rPr>
          <w:rFonts w:ascii="Times New Roman" w:hAnsi="Times New Roman" w:cs="Times New Roman"/>
          <w:b/>
          <w:sz w:val="24"/>
        </w:rPr>
        <w:t>Задание 2</w:t>
      </w:r>
      <w:r w:rsidR="001E0547" w:rsidRPr="00495F58">
        <w:rPr>
          <w:rFonts w:ascii="Times New Roman" w:hAnsi="Times New Roman" w:cs="Times New Roman"/>
          <w:b/>
          <w:sz w:val="24"/>
        </w:rPr>
        <w:t>:</w:t>
      </w:r>
      <w:r w:rsidR="001E0547">
        <w:rPr>
          <w:rFonts w:ascii="Times New Roman" w:hAnsi="Times New Roman" w:cs="Times New Roman"/>
          <w:b/>
          <w:sz w:val="24"/>
        </w:rPr>
        <w:t xml:space="preserve"> </w:t>
      </w:r>
      <w:r w:rsidR="001E0547">
        <w:rPr>
          <w:rFonts w:ascii="Times New Roman" w:hAnsi="Times New Roman" w:cs="Times New Roman"/>
          <w:sz w:val="24"/>
        </w:rPr>
        <w:t xml:space="preserve">прочитайте текст, </w:t>
      </w:r>
      <w:r w:rsidR="00454C54">
        <w:rPr>
          <w:rFonts w:ascii="Times New Roman" w:hAnsi="Times New Roman" w:cs="Times New Roman"/>
          <w:sz w:val="24"/>
        </w:rPr>
        <w:t>запишите фазы собеседования.</w:t>
      </w:r>
      <w:r w:rsidRPr="001E0547">
        <w:rPr>
          <w:rFonts w:ascii="Georgia" w:eastAsia="Times New Roman" w:hAnsi="Georgia" w:cs="Times New Roman"/>
          <w:sz w:val="20"/>
          <w:szCs w:val="20"/>
          <w:lang w:eastAsia="ru-RU"/>
        </w:rPr>
        <w:br/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Собеседование – это еще один шаг к получению желаемой должности в Германии. Приглашение на собеседование вы получите в том случае, если ваше портфолио понравилось и подходит под требуемый компанией профиль.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Как правило,  на собеседовании присутствует HR и ваш будущий начальник (начальник отдела).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Самое главное – это, как ни банально, первое впечатление. Помните об этом, когда вы только подходите к секретарю, чт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 xml:space="preserve">обы сообщить о вашем приходе. И, 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 же, когда вы в первый раз приветствуете работника HR, с которым вы будете затем беседовать.  Будьте пунктуальными и приходите заранее, но и не слишком рано, иначе вам придется все это время сидеть в приемной. А это неудобно и для вас, и для секретаря. Если вы пришли слишком рано, погулять на улице и прийти за 15 минут до начала разговора, чтобы о вашем приходе успели сообщить. Приходите с… улыбкой на лице и с копией </w:t>
      </w:r>
      <w:proofErr w:type="gramStart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вашего</w:t>
      </w:r>
      <w:proofErr w:type="gramEnd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 портфолио (на всякий с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лучай) в распечатанном виде. Т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же, как в театр, с выключенным телефоном.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Согласно некоторым опросам среди работников HR, решение принять или не принять данного кандидата на работу, приходит во время первых 2 минут разговора! Как п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равило, само собеседование длит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ся 45 минут. Если вы — соискатель на очень ответственную должность, будьте готовы к тому, что интервью может длит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ся несколько часов и включать в себя несколько этапов.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 чем пойдет речь на собеседовании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первую очередь, речь пойдет о ваших профессиональных и личностных качествах, 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опыте работы – 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бо всем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, что вы уже указали в своём резюме и сопроводительном письме. Поэтому при составлении этих документов имейте в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виду, что вас захотят подробно обо всем этом расспросить. Исходя из этого, указывайте только ту информацию, о которой вы готовы говорить на собеседовании.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Типичное собеседование состоит из 5 фаз</w:t>
      </w:r>
      <w:r w:rsidRPr="00454C5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E0547" w:rsidRPr="001E0547" w:rsidRDefault="001E0547" w:rsidP="001E05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Smalltalk</w:t>
      </w:r>
      <w:proofErr w:type="spellEnd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приблизительно 5 минут</w:t>
      </w:r>
    </w:p>
    <w:p w:rsidR="001E0547" w:rsidRPr="001E0547" w:rsidRDefault="001E0547" w:rsidP="001E05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Фаза знакомства 15 минут</w:t>
      </w:r>
    </w:p>
    <w:p w:rsidR="001E0547" w:rsidRPr="001E0547" w:rsidRDefault="001E0547" w:rsidP="001E05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Самопрезентация</w:t>
      </w:r>
      <w:proofErr w:type="spellEnd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 15 минут</w:t>
      </w:r>
    </w:p>
    <w:p w:rsidR="001E0547" w:rsidRPr="001E0547" w:rsidRDefault="001E0547" w:rsidP="001E05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Ответные вопросы с вашей стороны 5 минут</w:t>
      </w:r>
    </w:p>
    <w:p w:rsidR="001E0547" w:rsidRDefault="001E0547" w:rsidP="001E05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Заключение 5 минут</w:t>
      </w:r>
    </w:p>
    <w:p w:rsidR="00454C54" w:rsidRPr="001E0547" w:rsidRDefault="00454C54" w:rsidP="00454C54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Рекомендуем  продумать текст заранее и даже немного отрепетировать.</w:t>
      </w:r>
    </w:p>
    <w:p w:rsidR="00454C54" w:rsidRDefault="001E0547" w:rsidP="001E054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Smalltalk</w:t>
      </w:r>
      <w:proofErr w:type="spellEnd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0547" w:rsidRPr="001E0547" w:rsidRDefault="001E0547" w:rsidP="00454C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Будете ли вы симпатичны вашим собеседникам, решается </w:t>
      </w:r>
      <w:proofErr w:type="gramStart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в первые</w:t>
      </w:r>
      <w:proofErr w:type="gramEnd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 20 секунд (согласно различным исследованиям). И также многочисленные исследования подтверждают, что как бы хорошо вы не вели дальнейший разговор, ориентируясь на факты и очень структурированно излагая свои мысли – в первые минуты было уже решено, получите вы эту работу или нет.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Кто много говорит, получает минус пункты, за хвастовство минус пункты, за опечатки в портфолио, даже если вас все-таки пригласили  на собеседование – минус пункты, чрезмерная самоуверенность –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минус пункты.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И наоборот, плюс пункты получают те, кто немного волнуется и не скрывает этого.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Одежда должна быть уместной, и в этом случае лучше отказаться от индивидуальности.</w:t>
      </w:r>
    </w:p>
    <w:p w:rsidR="001E0547" w:rsidRPr="001E0547" w:rsidRDefault="001E0547" w:rsidP="001E05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Фаза знакомства</w:t>
      </w:r>
    </w:p>
    <w:p w:rsidR="001E0547" w:rsidRPr="001E0547" w:rsidRDefault="00454C54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1E0547" w:rsidRPr="001E0547">
        <w:rPr>
          <w:rFonts w:ascii="Times New Roman" w:eastAsia="Times New Roman" w:hAnsi="Times New Roman" w:cs="Times New Roman"/>
          <w:color w:val="000000"/>
          <w:lang w:eastAsia="ru-RU"/>
        </w:rPr>
        <w:t>амые часто задаваемые вопросы:</w:t>
      </w:r>
    </w:p>
    <w:p w:rsidR="001E0547" w:rsidRPr="001E0547" w:rsidRDefault="001E0547" w:rsidP="001E05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Расскажите немного о себе?</w:t>
      </w:r>
    </w:p>
    <w:p w:rsidR="001E0547" w:rsidRPr="001E0547" w:rsidRDefault="001E0547" w:rsidP="001E05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Почему вы хотите работать именно у нас?</w:t>
      </w:r>
    </w:p>
    <w:p w:rsidR="001E0547" w:rsidRPr="001E0547" w:rsidRDefault="001E0547" w:rsidP="001E05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Почему вы хотите именно эту должность?</w:t>
      </w:r>
    </w:p>
    <w:p w:rsidR="001E0547" w:rsidRPr="001E0547" w:rsidRDefault="001E0547" w:rsidP="001E05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Почему мы должны взять вас на работу?</w:t>
      </w:r>
    </w:p>
    <w:p w:rsidR="001E0547" w:rsidRPr="001E0547" w:rsidRDefault="001E0547" w:rsidP="001E05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Что вы можете дать нашей фирме, чего не могут другие?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Исходите из того, что у них уже есть вся информация о вас, поэтому при ответе на все вопросы сконцентрируйтесь на обосновании двух главных фактов: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А) что вы для этой должности имеете соответствующие квалификации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Б) эту должность вы рассматриваете для себя как логический шаг дальнейшего продвижения по карьерной лестнице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Этим 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самым вы покажете,  что у вас в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се под контролем, и вы знаете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 чего вы хотите.</w:t>
      </w:r>
    </w:p>
    <w:p w:rsidR="00454C54" w:rsidRPr="00454C54" w:rsidRDefault="001E0547" w:rsidP="001E054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Самопрезентация</w:t>
      </w:r>
      <w:proofErr w:type="spellEnd"/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</w:p>
    <w:p w:rsidR="001E0547" w:rsidRPr="001E0547" w:rsidRDefault="001E0547" w:rsidP="00454C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 Компания должна себя вам представить, а также должность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которую они рассматривают вас как потенциального  работника.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этом этапе вам важно не отключиться и внимательно слушать.  Важно показать ваше присутствие и то, что вам интересно узнать подробнее о фирме, показать, что некоторые факты вам уже знакомы. Поэтому внимательно изучите всю доступную информацию об этой компании непременно загляните на их сайт.</w:t>
      </w:r>
    </w:p>
    <w:p w:rsidR="00454C54" w:rsidRDefault="001E0547" w:rsidP="001E054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Ответные вопросы с вашей стороны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E0547" w:rsidRPr="001E0547" w:rsidRDefault="001E0547" w:rsidP="00454C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Обе стороны познакомились, знают, о чем здесь идет речь, каждый </w:t>
      </w:r>
      <w:proofErr w:type="gramStart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знает чего хочет</w:t>
      </w:r>
      <w:proofErr w:type="gramEnd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. Поэтому настало время вопросов.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Когда вас спрашивают</w:t>
      </w:r>
      <w:r w:rsidR="00454C5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ли у вас дополнительные вопросы, то они обязательно должны быть!</w:t>
      </w:r>
    </w:p>
    <w:p w:rsidR="001E0547" w:rsidRPr="001E0547" w:rsidRDefault="001E0547" w:rsidP="001E05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Это единственный шанс узнать еще немного подробнее о фирме, обязанностях, будущих коллегах и т.п.</w:t>
      </w:r>
    </w:p>
    <w:p w:rsidR="001E0547" w:rsidRPr="001E0547" w:rsidRDefault="001E0547" w:rsidP="001E05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Это тест: как хорошо вы подготовились к собеседованию, насколько сильно интересует вас эта должность и т</w:t>
      </w:r>
      <w:r w:rsidR="00454C5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1E05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 xml:space="preserve">Естественно, вопрос должен иметь смысл. Не надо спрашивать только вопроса </w:t>
      </w:r>
      <w:proofErr w:type="gramStart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ради</w:t>
      </w:r>
      <w:proofErr w:type="gramEnd"/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. Также не рекомендуется спрашивать о будущем отпуске, бонусах, премиях или же когда будет следующее повышение заработной платы.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Не рекомендуется показывать свою неуверенность вопросом о том, как вы думаете какие шансы у меня и т.п.</w:t>
      </w:r>
    </w:p>
    <w:p w:rsidR="00454C54" w:rsidRDefault="001E0547" w:rsidP="00454C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Заключение.</w:t>
      </w: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0547" w:rsidRPr="00454C54" w:rsidRDefault="001E0547" w:rsidP="00454C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C54">
        <w:rPr>
          <w:rFonts w:ascii="Times New Roman" w:eastAsia="Times New Roman" w:hAnsi="Times New Roman" w:cs="Times New Roman"/>
          <w:color w:val="000000"/>
          <w:lang w:eastAsia="ru-RU"/>
        </w:rPr>
        <w:t>Обязательно узнайте, как долго продлится процесс отбора, когда будет ответ. Если через две недели вы не получили ответа, можно позвонить и узнать, когда будет окончательный ответ. Также рекомендуется написать благодарное письмо за приглашение на собеседование и приятный разговор во время него.</w:t>
      </w:r>
    </w:p>
    <w:p w:rsidR="001E0547" w:rsidRPr="001E0547" w:rsidRDefault="001E0547" w:rsidP="001E0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547">
        <w:rPr>
          <w:rFonts w:ascii="Times New Roman" w:eastAsia="Times New Roman" w:hAnsi="Times New Roman" w:cs="Times New Roman"/>
          <w:color w:val="000000"/>
          <w:lang w:eastAsia="ru-RU"/>
        </w:rPr>
        <w:t>Но не нужно все ставить на одну карту, даже если вам кажется, что работа у вас уже в кармане, принимайте и рассматривайте приглашения других работодателей.</w:t>
      </w:r>
    </w:p>
    <w:p w:rsidR="00495F58" w:rsidRDefault="00495F58">
      <w:pPr>
        <w:rPr>
          <w:rFonts w:ascii="Times New Roman" w:hAnsi="Times New Roman" w:cs="Times New Roman"/>
          <w:sz w:val="24"/>
        </w:rPr>
      </w:pPr>
    </w:p>
    <w:p w:rsidR="00454C54" w:rsidRPr="00454C54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54">
        <w:rPr>
          <w:rFonts w:ascii="Times New Roman" w:hAnsi="Times New Roman" w:cs="Times New Roman"/>
          <w:b/>
          <w:sz w:val="24"/>
        </w:rPr>
        <w:t>Задание 3: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ереведите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 письменно на русский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разговорные клише.</w:t>
      </w:r>
      <w:bookmarkStart w:id="1" w:name="_GoBack"/>
      <w:bookmarkEnd w:id="1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</w:t>
      </w:r>
      <w:r w:rsidRPr="0036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6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log «</w:t>
      </w:r>
      <w:proofErr w:type="spellStart"/>
      <w:r w:rsidRPr="0036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Vorstellungsgespräch</w:t>
      </w:r>
      <w:proofErr w:type="spellEnd"/>
      <w:r w:rsidRPr="0036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Tag ,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Frau Moritz!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Bitte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nehmen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Platz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Tag!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Danke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Also, Frau Moritz,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bewerben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um die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Stellung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Fremdsprachensekretärin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</w:t>
      </w:r>
      <w:proofErr w:type="spell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unserer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Firma.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Stimmt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das?</w:t>
      </w:r>
      <w:proofErr w:type="gram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genau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Bitte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erzählen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etwas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Na,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30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alt.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Leipzig her.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Schulabsolvierung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um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Sprachkenntnissen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verbessern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lang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Kindermädchen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einer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Gastfamilie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England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gearbeitet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Danach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um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Studienplatz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Leipzig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abgelegt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Studium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arbeitete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Computerfirma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Sekretärin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Berlin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übergesiedelt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deshalb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muss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Stellung</w:t>
      </w:r>
      <w:proofErr w:type="spell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suchen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heißt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beherrschen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stimmt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das?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Schrift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Mund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Außerdem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spreche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fließend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Russisch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etwas</w:t>
      </w:r>
      <w:proofErr w:type="spell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Französisch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Spanisch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reise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die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Sprachen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Hobbys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gut.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sieht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Computerkenntnissen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Programme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können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anwenden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kenne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 MS-Office,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besonders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MS Word, Excel und Power Point.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Ausgezeichnet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letzte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Frage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was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halten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besondere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Vorteile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Na,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kreativ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teamfähig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organisiert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verantwortlich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nervenstark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Darf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etwas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fragen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natürlich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Bietet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Stellung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Fortbildungs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Aufstiegsmöglichkeiten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an?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selbstverständlich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Firma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daran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interessiert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Professionalität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unserer</w:t>
      </w:r>
      <w:proofErr w:type="spell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Mitarbeiter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erhöht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Das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Das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Arbeitsklima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wichtiger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hohes</w:t>
      </w:r>
      <w:proofErr w:type="spell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Gehalt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ruhig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einmütiges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kreatives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professionelle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Kollektiv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das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Gehalt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enttäuscht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Also,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uns.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Können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Montag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beginnen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spellEnd"/>
      <w:proofErr w:type="gram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freilich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so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froh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Stellung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bekommen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Einverstanden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Montag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Bis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Montag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proofErr w:type="spellStart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Vielen</w:t>
      </w:r>
      <w:proofErr w:type="spellEnd"/>
      <w:r w:rsidRPr="003662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Dank! Auf Wiedersehen!</w:t>
      </w: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4C54" w:rsidRPr="00366297" w:rsidRDefault="00454C54" w:rsidP="0045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4C54" w:rsidRPr="00454C54" w:rsidRDefault="00454C54">
      <w:pPr>
        <w:rPr>
          <w:rFonts w:ascii="Times New Roman" w:hAnsi="Times New Roman" w:cs="Times New Roman"/>
          <w:b/>
          <w:sz w:val="24"/>
        </w:rPr>
      </w:pPr>
    </w:p>
    <w:sectPr w:rsidR="00454C54" w:rsidRPr="00454C54" w:rsidSect="001E0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963"/>
    <w:multiLevelType w:val="multilevel"/>
    <w:tmpl w:val="7928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098D"/>
    <w:multiLevelType w:val="multilevel"/>
    <w:tmpl w:val="FBDCB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CB3"/>
    <w:multiLevelType w:val="multilevel"/>
    <w:tmpl w:val="2FE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4136D"/>
    <w:multiLevelType w:val="multilevel"/>
    <w:tmpl w:val="0DBC6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C79A8"/>
    <w:multiLevelType w:val="multilevel"/>
    <w:tmpl w:val="F5CE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02081"/>
    <w:multiLevelType w:val="multilevel"/>
    <w:tmpl w:val="9BF6B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07EF8"/>
    <w:multiLevelType w:val="multilevel"/>
    <w:tmpl w:val="A2C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F22B4"/>
    <w:multiLevelType w:val="multilevel"/>
    <w:tmpl w:val="738C3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1"/>
    <w:rsid w:val="001E0547"/>
    <w:rsid w:val="00454C54"/>
    <w:rsid w:val="00495F58"/>
    <w:rsid w:val="00742531"/>
    <w:rsid w:val="007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2020-03-24T09:47:00Z</dcterms:created>
  <dcterms:modified xsi:type="dcterms:W3CDTF">2020-03-24T10:27:00Z</dcterms:modified>
</cp:coreProperties>
</file>