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0C" w:rsidRDefault="000F030C" w:rsidP="000F03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СРЕДСТВА ПРОИЗВОДСТВА ПРЕДПРИЯТИЯ (1 часть)</w:t>
      </w:r>
    </w:p>
    <w:p w:rsidR="00561A90" w:rsidRDefault="00561A90" w:rsidP="000F03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План: (письменно)</w:t>
      </w:r>
    </w:p>
    <w:p w:rsidR="00561A90" w:rsidRDefault="00561A90" w:rsidP="000F030C">
      <w:pPr>
        <w:jc w:val="both"/>
        <w:rPr>
          <w:rFonts w:ascii="Times New Roman" w:hAnsi="Times New Roman" w:cs="Times New Roman"/>
        </w:rPr>
      </w:pPr>
      <w:r w:rsidRPr="00561A90">
        <w:rPr>
          <w:rFonts w:ascii="Times New Roman" w:hAnsi="Times New Roman" w:cs="Times New Roman"/>
        </w:rPr>
        <w:t>1.Средства производства, средства и предметы труда</w:t>
      </w:r>
      <w:r>
        <w:rPr>
          <w:rFonts w:ascii="Times New Roman" w:hAnsi="Times New Roman" w:cs="Times New Roman"/>
        </w:rPr>
        <w:t xml:space="preserve">. </w:t>
      </w:r>
      <w:r w:rsidRPr="00561A90">
        <w:rPr>
          <w:rFonts w:ascii="Times New Roman" w:hAnsi="Times New Roman" w:cs="Times New Roman"/>
        </w:rPr>
        <w:t>Состав.</w:t>
      </w:r>
    </w:p>
    <w:p w:rsidR="00561A90" w:rsidRPr="00561A90" w:rsidRDefault="00561A90" w:rsidP="00561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</w:t>
      </w:r>
      <w:r w:rsidRPr="00561A90">
        <w:rPr>
          <w:rFonts w:ascii="Times New Roman" w:hAnsi="Times New Roman" w:cs="Times New Roman"/>
        </w:rPr>
        <w:t>.</w:t>
      </w:r>
      <w:r w:rsidRPr="00561A90">
        <w:rPr>
          <w:rFonts w:ascii="Times New Roman" w:hAnsi="Times New Roman" w:cs="Times New Roman"/>
          <w:sz w:val="24"/>
          <w:szCs w:val="24"/>
        </w:rPr>
        <w:t xml:space="preserve"> </w:t>
      </w:r>
      <w:r w:rsidRPr="00561A90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561A90">
        <w:rPr>
          <w:rFonts w:ascii="Times New Roman" w:hAnsi="Times New Roman" w:cs="Times New Roman"/>
          <w:sz w:val="24"/>
          <w:szCs w:val="24"/>
        </w:rPr>
        <w:t>cpeдствa</w:t>
      </w:r>
      <w:proofErr w:type="spellEnd"/>
      <w:r w:rsidRPr="00561A90">
        <w:rPr>
          <w:rFonts w:ascii="Times New Roman" w:hAnsi="Times New Roman" w:cs="Times New Roman"/>
          <w:sz w:val="24"/>
          <w:szCs w:val="24"/>
        </w:rPr>
        <w:t xml:space="preserve"> производственного назначения предприятия</w:t>
      </w:r>
    </w:p>
    <w:p w:rsidR="00561A90" w:rsidRPr="00561A90" w:rsidRDefault="00561A90" w:rsidP="00561A90">
      <w:pPr>
        <w:jc w:val="both"/>
        <w:rPr>
          <w:rFonts w:ascii="Times New Roman" w:hAnsi="Times New Roman" w:cs="Times New Roman"/>
          <w:sz w:val="24"/>
          <w:szCs w:val="24"/>
        </w:rPr>
      </w:pPr>
      <w:r w:rsidRPr="00561A90">
        <w:rPr>
          <w:rFonts w:ascii="Times New Roman" w:hAnsi="Times New Roman" w:cs="Times New Roman"/>
          <w:sz w:val="24"/>
          <w:szCs w:val="24"/>
        </w:rPr>
        <w:t xml:space="preserve">3. </w:t>
      </w:r>
      <w:r w:rsidRPr="00561A90">
        <w:rPr>
          <w:rFonts w:ascii="Times New Roman" w:hAnsi="Times New Roman" w:cs="Times New Roman"/>
          <w:sz w:val="24"/>
          <w:szCs w:val="24"/>
        </w:rPr>
        <w:t>Основные средства непроизводственного назначения предприятия</w:t>
      </w:r>
    </w:p>
    <w:p w:rsidR="00561A90" w:rsidRPr="00561A90" w:rsidRDefault="00561A90" w:rsidP="00561A90">
      <w:pPr>
        <w:jc w:val="both"/>
        <w:rPr>
          <w:rFonts w:ascii="Times New Roman" w:hAnsi="Times New Roman" w:cs="Times New Roman"/>
          <w:sz w:val="24"/>
          <w:szCs w:val="24"/>
        </w:rPr>
      </w:pPr>
      <w:r w:rsidRPr="00561A90">
        <w:rPr>
          <w:rFonts w:ascii="Times New Roman" w:hAnsi="Times New Roman" w:cs="Times New Roman"/>
          <w:sz w:val="24"/>
          <w:szCs w:val="24"/>
        </w:rPr>
        <w:t>Активные и пассивные средства (фонды).</w:t>
      </w:r>
    </w:p>
    <w:p w:rsidR="00561A90" w:rsidRDefault="00561A90" w:rsidP="00561A90">
      <w:pPr>
        <w:jc w:val="both"/>
        <w:rPr>
          <w:rFonts w:ascii="Times New Roman" w:hAnsi="Times New Roman" w:cs="Times New Roman"/>
          <w:sz w:val="24"/>
          <w:szCs w:val="24"/>
        </w:rPr>
      </w:pPr>
      <w:r w:rsidRPr="00561A90">
        <w:rPr>
          <w:rFonts w:ascii="Times New Roman" w:hAnsi="Times New Roman" w:cs="Times New Roman"/>
          <w:sz w:val="24"/>
          <w:szCs w:val="24"/>
        </w:rPr>
        <w:t>4.Физический износ. Показатели физического износа.</w:t>
      </w:r>
    </w:p>
    <w:p w:rsidR="00561A90" w:rsidRPr="00561A90" w:rsidRDefault="00561A90" w:rsidP="00561A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1A90">
        <w:rPr>
          <w:rFonts w:ascii="Times New Roman" w:hAnsi="Times New Roman" w:cs="Times New Roman"/>
          <w:sz w:val="24"/>
          <w:szCs w:val="24"/>
        </w:rPr>
        <w:t xml:space="preserve">. </w:t>
      </w:r>
      <w:r w:rsidRPr="00561A90">
        <w:rPr>
          <w:rFonts w:ascii="Times New Roman" w:hAnsi="Times New Roman" w:cs="Times New Roman"/>
          <w:sz w:val="24"/>
          <w:szCs w:val="24"/>
        </w:rPr>
        <w:t>Морал</w:t>
      </w:r>
      <w:r>
        <w:rPr>
          <w:rFonts w:ascii="Times New Roman" w:hAnsi="Times New Roman" w:cs="Times New Roman"/>
          <w:sz w:val="24"/>
          <w:szCs w:val="24"/>
        </w:rPr>
        <w:t>ьный износ</w:t>
      </w:r>
      <w:r w:rsidRPr="00561A90">
        <w:rPr>
          <w:rFonts w:ascii="Times New Roman" w:hAnsi="Times New Roman" w:cs="Times New Roman"/>
          <w:sz w:val="24"/>
          <w:szCs w:val="24"/>
        </w:rPr>
        <w:t xml:space="preserve"> основных </w:t>
      </w:r>
      <w:proofErr w:type="spellStart"/>
      <w:r w:rsidRPr="00561A90">
        <w:rPr>
          <w:rFonts w:ascii="Times New Roman" w:hAnsi="Times New Roman" w:cs="Times New Roman"/>
          <w:sz w:val="24"/>
          <w:szCs w:val="24"/>
        </w:rPr>
        <w:t>cpeдств</w:t>
      </w:r>
      <w:proofErr w:type="spellEnd"/>
      <w:r w:rsidRPr="00561A90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>
        <w:rPr>
          <w:rFonts w:ascii="Times New Roman" w:hAnsi="Times New Roman" w:cs="Times New Roman"/>
          <w:sz w:val="24"/>
          <w:szCs w:val="24"/>
        </w:rPr>
        <w:t>. Формула расчета</w:t>
      </w:r>
      <w:r w:rsidRPr="00561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Амортизационного</w:t>
      </w:r>
      <w:r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а А.</w:t>
      </w:r>
    </w:p>
    <w:p w:rsidR="00561A90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Производство предполагает взаимодействие основных факторов (от лат. «фактор» - делающий, производящий): 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личного- рабочая сила; 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вещественного - средства труда и предметы труда.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Средства труда и предметы труда составляют средства производства, 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средствам труда относятся: 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естественные условия производства (например, земля); 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условия производства, созданные человеком: 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общие условия труда (производственные здания, сооружения, магистрали и др.);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орудия труда (машины, оборудование, инструменты и т. д.), используемые для создания материальных благ. 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предметов труда входят: 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вещество природы, которое еще не было обработано (уголь, нефть, руда и др.); 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сырье, полуфабрикаты, которые подверглись обработке. 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осуществления производственной деятельности предприятие должно располагать средствами производства, которые в зависимости от характера участия в производственном процессе и способа переноса стоимости на производимую продукцию подразделяются на основные и оборотные. 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назначения в производственно-хозяйственной деятельности основные средства производства подразделяются на производственные и непроизводственные.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cpeдствa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производственного назначения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- средства, которые многократно используются в процессе производства и сохраняют первоначальный внешний вид (форму) в течение длительного периода. Под воздействием производственного процесса и внешней среды они изнашиваются постепенно и переносят свою первоначальную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cтоимостъ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затраты производства в течение срока полного их использования путем начисления износа по установленным или рассчитанным самостоятельно нормам. 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Основные средства непроизводственного назначения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не участвуют в процессе производства, но их используют для обеспечения культурно-бытовых нужд работников организации (основные средства жилищно-коммунального хозяйства, поликлиник, клубов, стадионов, детских садов и др.). 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средства производства являются имуществом предприятия и отражаются в бухгалтерском учете в виде балансовой (первоначальной) стоимости. Основные средства производства подразделяются на </w:t>
      </w:r>
      <w:r>
        <w:rPr>
          <w:rFonts w:ascii="Times New Roman" w:hAnsi="Times New Roman" w:cs="Times New Roman"/>
          <w:i/>
          <w:sz w:val="24"/>
          <w:szCs w:val="24"/>
        </w:rPr>
        <w:t>активные и пассивные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Активные средства (фонды</w:t>
      </w:r>
      <w:r>
        <w:rPr>
          <w:rFonts w:ascii="Times New Roman" w:hAnsi="Times New Roman" w:cs="Times New Roman"/>
          <w:sz w:val="24"/>
          <w:szCs w:val="24"/>
        </w:rPr>
        <w:t xml:space="preserve">) - машины и оборудование, технологические линии, измерительные и регулирующие приборы, транспортные средства. </w:t>
      </w:r>
      <w:r>
        <w:rPr>
          <w:rFonts w:ascii="Times New Roman" w:hAnsi="Times New Roman" w:cs="Times New Roman"/>
          <w:i/>
          <w:sz w:val="24"/>
          <w:szCs w:val="24"/>
        </w:rPr>
        <w:t>Пассивные средства (фонды)</w:t>
      </w:r>
      <w:r>
        <w:rPr>
          <w:rFonts w:ascii="Times New Roman" w:hAnsi="Times New Roman" w:cs="Times New Roman"/>
          <w:sz w:val="24"/>
          <w:szCs w:val="24"/>
        </w:rPr>
        <w:t xml:space="preserve"> - все остальные фонды (здания, сооружения). 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производственного использования основные средства производственного назначения постепенно изнашиваются и в результате утрачивают свою первоначальную и потребительскую стоимость. </w:t>
      </w:r>
      <w:r>
        <w:rPr>
          <w:rFonts w:ascii="Times New Roman" w:hAnsi="Times New Roman" w:cs="Times New Roman"/>
          <w:i/>
          <w:sz w:val="24"/>
          <w:szCs w:val="24"/>
        </w:rPr>
        <w:t>Различают физический и моральный износ основных средств производства.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Физический износ основных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cpeдств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естественный износ, который возникает под влиянием природно-климатических условий, а также технической нагрузки на основные средства. 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Физический износ основных средств производства измеряется двумя показателями: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коэффициентом износа основных средств производства Ки, который определяется в процентах по формуле Ки = (И/</w:t>
      </w: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100,  где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- суммарная стоимость износа основных средств производства, в денежном выражении;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первоначалъная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стоимость основных средств производства в денежном выражении;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стоимостью износа, выраженной в· рублях.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Моральным износом основных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cpeдств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называется износ, который возникает вследствие научно-технического прогресса. В результате появляется более дешевое и производительное оборудование. 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воздействием физического и морального износа основные средства производства, участвующие в процессе производства, постепенно утрачивают полезные свойства средств труда и требуют замены. 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источников возмещения износа основных средств производства является амортизационный фонд. Амортизация включается в себестоимость произведенной продукции или работ и перечисляется на компенсацию физического и морального износа основных средств производственного назначения, а также на их реновацию (полную замену и восстановление). 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Амортизационный фонд А рассчитывается в процентах по формуле 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А=(100/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0"/>
          <w:szCs w:val="20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) (1-О</w:t>
      </w:r>
      <w:r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4"/>
          <w:szCs w:val="24"/>
        </w:rPr>
        <w:t>/О</w:t>
      </w:r>
      <w:r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расчетный срок службы основных средств;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ликвидационная стоимость основных средств в денежном выражении; Оф - первоначальная стоимость основных средств в денежном выражении. 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Ликвидационная стоимость основных производственных средств составляет разницу между первоначальной стоимостью и величиной амортизационных отчислений. Амортизация может быть: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• равномерной; 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рассчитываемой пропорционально стоимости основных средств; 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распределяемой равномерно в расчете на весь прогнозируемый срок использования основных средств. 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НК РФ с 01 января 2002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для целей налогообложения применяют только два метода начисления амортизации: 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линейный; 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нелинейный {уменьшаемого остатка). 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основные средства распределяются по амортизационным группам исходя из сроков полезного использования. Амортизируемое имущество классифицируют по десяти амортизационным группам. Для каждого вида транспорта предусмотрены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с.ои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амортизационные группы. </w:t>
      </w:r>
    </w:p>
    <w:p w:rsidR="000F030C" w:rsidRDefault="000F030C" w:rsidP="000F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Рыночные отношения предполагают использование ускоренной амортизации, которая дает возможность значительно уменьшить сумму прибыли, подлежащую налогообложению. Ускоренная амортизация позволяет предприятиям избегать возможных потерь, обусловленных действием морального износа, и поощряет внедрение новой техники и передовой технологии. </w:t>
      </w:r>
    </w:p>
    <w:p w:rsidR="002031FE" w:rsidRDefault="002031FE"/>
    <w:sectPr w:rsidR="0020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96"/>
    <w:rsid w:val="00062996"/>
    <w:rsid w:val="000F030C"/>
    <w:rsid w:val="002031FE"/>
    <w:rsid w:val="0056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1DD3"/>
  <w15:chartTrackingRefBased/>
  <w15:docId w15:val="{F364BA1F-CDF0-4735-A8BA-C5FF009E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3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864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2020-05-14T18:25:00Z</dcterms:created>
  <dcterms:modified xsi:type="dcterms:W3CDTF">2020-05-18T06:44:00Z</dcterms:modified>
</cp:coreProperties>
</file>