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9B" w:rsidRPr="000F449B" w:rsidRDefault="000F449B" w:rsidP="00A7207F">
      <w:pPr>
        <w:shd w:val="clear" w:color="auto" w:fill="FFFFFF"/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4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и охрана хозяйственно ценных и редких видов растений Красной книги</w:t>
      </w:r>
    </w:p>
    <w:p w:rsidR="00A66F9B" w:rsidRPr="00A66F9B" w:rsidRDefault="00A66F9B" w:rsidP="00A7207F">
      <w:pPr>
        <w:shd w:val="clear" w:color="auto" w:fill="FFFFFF"/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5000 тыс. видов высших растений человек использует незначительную часть - только 2500 видов. Из примерно 17,5 тыс. видов дикорастущих высших растений в хозяйственных целях употребляют только 250. Из мирового фонда высших растений в лекарственных целях применяют около 1500 тыс. видов. Их заготовка ежегодно составляет около 20 000 тонн. Большое значение для промышленности имеют дикорастущие дубильные, эфиромасличные, красильные и другие полезные растения. Многие виды используют в качестве декоративных растений, медоносов. В результате интенсивного сбора запасы некоторых хозяйственно ценных видов растений истощаются.</w:t>
      </w:r>
    </w:p>
    <w:p w:rsidR="00A66F9B" w:rsidRPr="00A66F9B" w:rsidRDefault="00A66F9B" w:rsidP="00A7207F">
      <w:pPr>
        <w:shd w:val="clear" w:color="auto" w:fill="FFFFFF"/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и рациональное использование хозяйственно ценных видов состоит</w:t>
      </w: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правильном, нормированном сборе, устраняющем возможность истощения. В настоящее время заготовку сырья проводят многие организации, что требует установления контроля за количеством собираемых растений.</w:t>
      </w:r>
    </w:p>
    <w:p w:rsidR="00A7207F" w:rsidRPr="00A7207F" w:rsidRDefault="00A66F9B" w:rsidP="00A7207F">
      <w:pPr>
        <w:pStyle w:val="a3"/>
        <w:spacing w:before="0" w:beforeAutospacing="0" w:after="0" w:afterAutospacing="0" w:line="276" w:lineRule="auto"/>
        <w:ind w:right="150"/>
        <w:jc w:val="both"/>
        <w:rPr>
          <w:color w:val="424242"/>
        </w:rPr>
      </w:pPr>
      <w:r w:rsidRPr="00A66F9B">
        <w:rPr>
          <w:i/>
          <w:color w:val="000000"/>
        </w:rPr>
        <w:t>Под прямым или косвенным воздействием человека многие виды растений стали </w:t>
      </w:r>
      <w:r w:rsidRPr="00A66F9B">
        <w:rPr>
          <w:i/>
          <w:iCs/>
          <w:color w:val="000000"/>
        </w:rPr>
        <w:t>редкими</w:t>
      </w:r>
      <w:r w:rsidRPr="00A66F9B">
        <w:rPr>
          <w:i/>
          <w:color w:val="000000"/>
        </w:rPr>
        <w:t> или </w:t>
      </w:r>
      <w:r w:rsidRPr="00A66F9B">
        <w:rPr>
          <w:i/>
          <w:iCs/>
          <w:color w:val="000000"/>
        </w:rPr>
        <w:t>исчезающими. </w:t>
      </w:r>
      <w:r w:rsidRPr="00A66F9B">
        <w:rPr>
          <w:color w:val="000000"/>
        </w:rPr>
        <w:t>Такие виды зано</w:t>
      </w:r>
      <w:r w:rsidR="00A7207F">
        <w:rPr>
          <w:color w:val="000000"/>
        </w:rPr>
        <w:t>сятся в красные книги. Занесение</w:t>
      </w:r>
      <w:r w:rsidRPr="00A66F9B">
        <w:rPr>
          <w:color w:val="000000"/>
        </w:rPr>
        <w:t xml:space="preserve"> в</w:t>
      </w:r>
      <w:r w:rsidR="00A7207F">
        <w:rPr>
          <w:color w:val="000000"/>
        </w:rPr>
        <w:t>ида в Красную книгу-сигнал об</w:t>
      </w:r>
      <w:r w:rsidRPr="00A66F9B">
        <w:rPr>
          <w:color w:val="000000"/>
        </w:rPr>
        <w:t xml:space="preserve"> опасности</w:t>
      </w:r>
      <w:r w:rsidR="00A7207F">
        <w:rPr>
          <w:color w:val="000000"/>
        </w:rPr>
        <w:t xml:space="preserve">, угрожающей его </w:t>
      </w:r>
      <w:proofErr w:type="gramStart"/>
      <w:r w:rsidR="00A7207F">
        <w:rPr>
          <w:color w:val="000000"/>
        </w:rPr>
        <w:t>существованию  и</w:t>
      </w:r>
      <w:proofErr w:type="gramEnd"/>
      <w:r w:rsidR="00A7207F">
        <w:rPr>
          <w:color w:val="000000"/>
        </w:rPr>
        <w:t xml:space="preserve"> необходимости принятия специальных</w:t>
      </w:r>
      <w:r w:rsidR="00C07D3E">
        <w:rPr>
          <w:color w:val="000000"/>
        </w:rPr>
        <w:t xml:space="preserve"> мер</w:t>
      </w:r>
      <w:r w:rsidRPr="00A66F9B">
        <w:rPr>
          <w:color w:val="000000"/>
        </w:rPr>
        <w:t xml:space="preserve"> </w:t>
      </w:r>
      <w:r w:rsidR="00A7207F">
        <w:rPr>
          <w:color w:val="000000"/>
        </w:rPr>
        <w:t>по его защите</w:t>
      </w:r>
      <w:r w:rsidRPr="00A7207F">
        <w:rPr>
          <w:color w:val="000000"/>
        </w:rPr>
        <w:t xml:space="preserve">. </w:t>
      </w:r>
      <w:r w:rsidR="00A7207F" w:rsidRPr="00A7207F">
        <w:rPr>
          <w:b/>
          <w:color w:val="424242"/>
        </w:rPr>
        <w:t>Красная книга</w:t>
      </w:r>
      <w:r w:rsidR="00A7207F" w:rsidRPr="00A7207F">
        <w:rPr>
          <w:color w:val="424242"/>
        </w:rPr>
        <w:t xml:space="preserve"> – важнейший документ, содержащий описание современного состояния редких видов, причин их бедств</w:t>
      </w:r>
      <w:r w:rsidR="00C07D3E">
        <w:rPr>
          <w:color w:val="424242"/>
        </w:rPr>
        <w:t>енного положения и основных мер</w:t>
      </w:r>
      <w:r w:rsidR="00A7207F" w:rsidRPr="00A7207F">
        <w:rPr>
          <w:color w:val="424242"/>
        </w:rPr>
        <w:t xml:space="preserve"> по спасению.</w:t>
      </w:r>
    </w:p>
    <w:p w:rsidR="00811697" w:rsidRPr="00811697" w:rsidRDefault="00A66F9B" w:rsidP="00DE3980">
      <w:pPr>
        <w:pStyle w:val="a3"/>
        <w:spacing w:before="150" w:beforeAutospacing="0" w:after="150" w:afterAutospacing="0"/>
        <w:ind w:right="150"/>
        <w:jc w:val="both"/>
        <w:rPr>
          <w:color w:val="424242"/>
        </w:rPr>
      </w:pPr>
      <w:r w:rsidRPr="00A66F9B">
        <w:rPr>
          <w:color w:val="000000"/>
        </w:rPr>
        <w:t xml:space="preserve">Среди видов, занесённых в Красную книгу России, можно назвать водяной орех, лотос, </w:t>
      </w:r>
      <w:proofErr w:type="spellStart"/>
      <w:r w:rsidRPr="00A66F9B">
        <w:rPr>
          <w:color w:val="000000"/>
        </w:rPr>
        <w:t>альдрованду</w:t>
      </w:r>
      <w:proofErr w:type="spellEnd"/>
      <w:r w:rsidRPr="00A66F9B">
        <w:rPr>
          <w:color w:val="000000"/>
        </w:rPr>
        <w:t xml:space="preserve">, железное дерево, дуб </w:t>
      </w:r>
      <w:proofErr w:type="spellStart"/>
      <w:r w:rsidRPr="00A66F9B">
        <w:rPr>
          <w:color w:val="000000"/>
        </w:rPr>
        <w:t>каштаноли</w:t>
      </w:r>
      <w:r w:rsidR="00811697">
        <w:rPr>
          <w:color w:val="000000"/>
        </w:rPr>
        <w:t>стный</w:t>
      </w:r>
      <w:proofErr w:type="spellEnd"/>
      <w:r w:rsidR="00811697">
        <w:rPr>
          <w:color w:val="000000"/>
        </w:rPr>
        <w:t xml:space="preserve">, самшит </w:t>
      </w:r>
      <w:proofErr w:type="spellStart"/>
      <w:r w:rsidR="00811697">
        <w:rPr>
          <w:color w:val="000000"/>
        </w:rPr>
        <w:t>колхидский</w:t>
      </w:r>
      <w:proofErr w:type="spellEnd"/>
      <w:r w:rsidR="00811697">
        <w:rPr>
          <w:color w:val="000000"/>
        </w:rPr>
        <w:t xml:space="preserve">, сосну </w:t>
      </w:r>
      <w:r w:rsidRPr="00A66F9B">
        <w:rPr>
          <w:color w:val="000000"/>
        </w:rPr>
        <w:t>пицундскую, ягодный падуб</w:t>
      </w:r>
      <w:r w:rsidR="00811697">
        <w:rPr>
          <w:color w:val="000000"/>
        </w:rPr>
        <w:t>,</w:t>
      </w:r>
      <w:r w:rsidR="00811697" w:rsidRPr="00811697">
        <w:rPr>
          <w:rFonts w:ascii="Tahoma" w:hAnsi="Tahoma" w:cs="Tahoma"/>
          <w:color w:val="424242"/>
          <w:sz w:val="21"/>
          <w:szCs w:val="21"/>
        </w:rPr>
        <w:t xml:space="preserve"> </w:t>
      </w:r>
      <w:r w:rsidR="00811697" w:rsidRPr="00811697">
        <w:rPr>
          <w:color w:val="424242"/>
        </w:rPr>
        <w:t>женьшень, заманиха, многие виды орхидей</w:t>
      </w:r>
      <w:r w:rsidRPr="00A66F9B">
        <w:rPr>
          <w:color w:val="000000"/>
        </w:rPr>
        <w:t xml:space="preserve"> и др.</w:t>
      </w:r>
      <w:r w:rsidR="00811697" w:rsidRPr="00811697">
        <w:rPr>
          <w:rFonts w:ascii="Tahoma" w:hAnsi="Tahoma" w:cs="Tahoma"/>
          <w:color w:val="424242"/>
          <w:sz w:val="21"/>
          <w:szCs w:val="21"/>
        </w:rPr>
        <w:t xml:space="preserve"> </w:t>
      </w:r>
      <w:r w:rsidR="00811697" w:rsidRPr="00811697">
        <w:rPr>
          <w:color w:val="424242"/>
        </w:rPr>
        <w:t>Все они нуждаются в строгой охране, их запрещено собирать, наносить любой другой ущерб (вытаптывать, выпасать скот и др.).</w:t>
      </w:r>
    </w:p>
    <w:p w:rsidR="00A66F9B" w:rsidRPr="00811697" w:rsidRDefault="00811697" w:rsidP="0081169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 wp14:anchorId="3DF566B0" wp14:editId="0A713413">
            <wp:extent cx="2686050" cy="3391656"/>
            <wp:effectExtent l="0" t="0" r="0" b="0"/>
            <wp:docPr id="2" name="Рисунок 2" descr="https://helpiks.org/helpiksorg/baza5/114511154066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5/114511154066.files/image14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31" cy="340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97" w:rsidRPr="00811697" w:rsidRDefault="000F449B" w:rsidP="000F449B">
      <w:pPr>
        <w:pStyle w:val="a3"/>
        <w:spacing w:before="150" w:beforeAutospacing="0" w:after="150" w:afterAutospacing="0"/>
        <w:ind w:right="150"/>
        <w:jc w:val="both"/>
        <w:rPr>
          <w:color w:val="424242"/>
        </w:rPr>
      </w:pPr>
      <w:r>
        <w:rPr>
          <w:rStyle w:val="a4"/>
          <w:color w:val="424242"/>
        </w:rPr>
        <w:t xml:space="preserve">Рис. </w:t>
      </w:r>
      <w:r w:rsidR="00811697" w:rsidRPr="00811697">
        <w:rPr>
          <w:color w:val="424242"/>
        </w:rPr>
        <w:t xml:space="preserve"> Редкие виды растений: слева – ятрышник; вверху слева направо – венерин башмачок и цикламен </w:t>
      </w:r>
      <w:proofErr w:type="spellStart"/>
      <w:r w:rsidR="00811697" w:rsidRPr="00811697">
        <w:rPr>
          <w:color w:val="424242"/>
        </w:rPr>
        <w:t>колхидский</w:t>
      </w:r>
      <w:proofErr w:type="spellEnd"/>
      <w:r w:rsidR="00811697" w:rsidRPr="00811697">
        <w:rPr>
          <w:color w:val="424242"/>
        </w:rPr>
        <w:t>; внизу – чилим, или водяной орех, и его плод</w:t>
      </w:r>
    </w:p>
    <w:p w:rsidR="000F449B" w:rsidRDefault="00811697" w:rsidP="000F449B">
      <w:pPr>
        <w:pStyle w:val="a3"/>
        <w:spacing w:before="150" w:beforeAutospacing="0" w:after="150" w:afterAutospacing="0"/>
        <w:ind w:right="150"/>
        <w:jc w:val="both"/>
        <w:rPr>
          <w:color w:val="424242"/>
        </w:rPr>
      </w:pPr>
      <w:r w:rsidRPr="00811697">
        <w:rPr>
          <w:color w:val="424242"/>
        </w:rPr>
        <w:lastRenderedPageBreak/>
        <w:t>Наиболее действенна охрана редких видов растений в заповедниках и заказниках. Так, лотос охраняется в Астраханском заповеднике, Южно-</w:t>
      </w:r>
      <w:proofErr w:type="spellStart"/>
      <w:r w:rsidRPr="00811697">
        <w:rPr>
          <w:color w:val="424242"/>
        </w:rPr>
        <w:t>Ханкайском</w:t>
      </w:r>
      <w:proofErr w:type="spellEnd"/>
      <w:r w:rsidRPr="00811697">
        <w:rPr>
          <w:color w:val="424242"/>
        </w:rPr>
        <w:t xml:space="preserve"> заказнике и на о. Путятина.</w:t>
      </w:r>
      <w:r w:rsidR="00C07D3E">
        <w:rPr>
          <w:color w:val="424242"/>
        </w:rPr>
        <w:t xml:space="preserve"> </w:t>
      </w:r>
      <w:r w:rsidRPr="00811697">
        <w:rPr>
          <w:color w:val="424242"/>
        </w:rPr>
        <w:t>Редкие виды растений разводят в ботанических садах и других научных учреждениях. Здесь растения, сохраняемые длительное время, служат резервом для восстановления их в природе.</w:t>
      </w:r>
    </w:p>
    <w:p w:rsidR="000F449B" w:rsidRPr="00770C56" w:rsidRDefault="00A66F9B" w:rsidP="000F449B">
      <w:pPr>
        <w:pStyle w:val="a3"/>
        <w:spacing w:before="150" w:beforeAutospacing="0" w:after="150" w:afterAutospacing="0"/>
        <w:ind w:right="150"/>
        <w:jc w:val="both"/>
        <w:rPr>
          <w:b/>
          <w:color w:val="000000"/>
        </w:rPr>
      </w:pPr>
      <w:r w:rsidRPr="00770C56">
        <w:rPr>
          <w:b/>
          <w:i/>
          <w:color w:val="000000"/>
        </w:rPr>
        <w:t>Охрана редких и исчезающих видов осуществляется несколькими путями</w:t>
      </w:r>
      <w:r w:rsidRPr="00770C56">
        <w:rPr>
          <w:b/>
          <w:color w:val="000000"/>
        </w:rPr>
        <w:t xml:space="preserve">. </w:t>
      </w:r>
    </w:p>
    <w:p w:rsidR="00A66F9B" w:rsidRPr="000F449B" w:rsidRDefault="00A66F9B" w:rsidP="000F449B">
      <w:pPr>
        <w:pStyle w:val="a3"/>
        <w:spacing w:before="150" w:beforeAutospacing="0" w:after="150" w:afterAutospacing="0"/>
        <w:ind w:right="150"/>
        <w:jc w:val="both"/>
        <w:rPr>
          <w:color w:val="424242"/>
        </w:rPr>
      </w:pPr>
      <w:r w:rsidRPr="00C07D3E">
        <w:rPr>
          <w:color w:val="000000"/>
          <w:u w:val="single"/>
        </w:rPr>
        <w:t>Первый путь</w:t>
      </w:r>
      <w:r w:rsidRPr="00A66F9B">
        <w:rPr>
          <w:color w:val="000000"/>
        </w:rPr>
        <w:t xml:space="preserve"> - полный запрет на сор этих видов</w:t>
      </w:r>
      <w:r w:rsidRPr="00C07D3E">
        <w:rPr>
          <w:color w:val="000000"/>
          <w:u w:val="single"/>
        </w:rPr>
        <w:t>; второй</w:t>
      </w:r>
      <w:r w:rsidRPr="00A66F9B">
        <w:rPr>
          <w:color w:val="000000"/>
        </w:rPr>
        <w:t xml:space="preserve"> - охрана редких видов в заповедниках и заказниках; </w:t>
      </w:r>
      <w:r w:rsidRPr="00C07D3E">
        <w:rPr>
          <w:color w:val="000000"/>
          <w:u w:val="single"/>
        </w:rPr>
        <w:t>третий</w:t>
      </w:r>
      <w:r w:rsidRPr="00A66F9B">
        <w:rPr>
          <w:color w:val="000000"/>
        </w:rPr>
        <w:t xml:space="preserve"> - создание коллекционных участков и резерватов в ботанических садах и других научных учреждениях. На коллекционных участках растения сохраняются длительный срок и служат резервом для их восстановления в природе.</w:t>
      </w:r>
    </w:p>
    <w:p w:rsidR="00A66F9B" w:rsidRPr="00A66F9B" w:rsidRDefault="00A66F9B" w:rsidP="00A72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охраны растительности во многом зависит от участия в этом деле широких кругов населения. Важное значение приобретает природоохранительное просвещение, в частности пропаганда научных знаний о флоре и её значении для человека. Велика роль природоохранительного образования и воспитания молодёжи.</w:t>
      </w:r>
    </w:p>
    <w:p w:rsidR="00A66F9B" w:rsidRPr="00A66F9B" w:rsidRDefault="00A66F9B" w:rsidP="00C07D3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Правовая охрана растительности</w:t>
      </w:r>
    </w:p>
    <w:p w:rsidR="00A66F9B" w:rsidRPr="00A66F9B" w:rsidRDefault="00A66F9B" w:rsidP="00A72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Охрану, контроль, регулирование использования объектов растительного мира в Российской Федерации осуществляют федеральные органы исполнительной власти - Государственный комитет РФ по охране окружающей среды и природных ресурсов (до мая 2000 г.), Министерство природных ресурсов, Министерство сельского хозяйства и продовольствия РФ, Федеральная служба лесного хозяйства России и органы исполнительной власти субъектов Российской Федерации.</w:t>
      </w:r>
    </w:p>
    <w:p w:rsidR="00A66F9B" w:rsidRPr="00A66F9B" w:rsidRDefault="00A66F9B" w:rsidP="00A72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особой заботе нуждаются леса. В соответствии с Лесным кодексом (1997) устанавливаются правовые основы рационального использования, охраны, защиты и воспроизводства лесов, повышение их ресурсного и экологического потенциала.</w:t>
      </w:r>
    </w:p>
    <w:p w:rsidR="00A66F9B" w:rsidRPr="00377447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7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Основополагающее значение для охраны лесов имеет подразделение их на категории и группы по степени защищённости.</w:t>
      </w:r>
    </w:p>
    <w:p w:rsidR="00A66F9B" w:rsidRPr="00811697" w:rsidRDefault="00A66F9B" w:rsidP="00377447">
      <w:pPr>
        <w:shd w:val="clear" w:color="auto" w:fill="FFFFFF"/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лесам первой категории относятся: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запретные полосы по берегам рек, озёр, водохранилищ и других водных объектов;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запретные полосы лесов, защищающих нерестилища ценных промысловых рыб;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противоэрозионные леса;</w:t>
      </w:r>
    </w:p>
    <w:p w:rsidR="00DE3980" w:rsidRDefault="00811697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66F9B"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ащитные лесополосы вдоль железных и автомобильных дорог;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зелёных зон городов, других населённых пунктов и хозяйственных объектов;</w:t>
      </w:r>
    </w:p>
    <w:p w:rsidR="00811697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первого и второго поясов зон санитарной охраны источников водоснабжения;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первой, второй и третьей зон округов санитарной охраны курортов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ценные лесные массивы;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леса, имеющие научное или историческое значение;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орехово-промысловые зоны, лесоплодовые насаждения и др.;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заповедников, национальных и природных парков, заповедные и лесные участки и др.</w:t>
      </w:r>
    </w:p>
    <w:p w:rsidR="00A66F9B" w:rsidRPr="00A66F9B" w:rsidRDefault="00A66F9B" w:rsidP="003774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лесах всех групп могут быть выделены особые защитные участки с ограниченным режимом </w:t>
      </w:r>
      <w:proofErr w:type="spellStart"/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лесоиспользования</w:t>
      </w:r>
      <w:proofErr w:type="spellEnd"/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</w:t>
      </w:r>
      <w:proofErr w:type="spellStart"/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</w:t>
      </w:r>
      <w:proofErr w:type="spellEnd"/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почвозащитные участки леса вдоль берегов водных объектов, склонов оврагов и балок, места обитания редких и находящихся под угрозой исчезновения диких животных и растений и др.</w:t>
      </w:r>
    </w:p>
    <w:p w:rsidR="00A66F9B" w:rsidRPr="00811697" w:rsidRDefault="00A66F9B" w:rsidP="008116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расширением и углублением антропогенной трансформации естественных природных ландшафтов увеличивается число редких и исчезающих видов растений.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 состоянию на 1 ноября1997 г. в Красную книгу Российской Федерации включено 553 вида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растений: 440 видов цветковых, 11 - голосеменных, 11 - папоротниковидных, 22 - мохообразных, 4 - плауновидных, 29 - лишайников, 17 видов грибов.</w:t>
      </w:r>
    </w:p>
    <w:p w:rsidR="000F449B" w:rsidRDefault="00A66F9B" w:rsidP="000F44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</w:t>
      </w:r>
      <w:r w:rsidR="000F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 рационально использовать вс</w:t>
      </w:r>
      <w:r w:rsidRPr="00A6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древесные ресурсы растительного мира на территории лесного фонда. </w:t>
      </w:r>
    </w:p>
    <w:p w:rsidR="00770C56" w:rsidRDefault="00A7207F" w:rsidP="00770C5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лесов</w:t>
      </w:r>
      <w:r w:rsidRPr="0037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D3E" w:rsidRPr="00770C56" w:rsidRDefault="00A7207F" w:rsidP="00770C5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задача охраны лесов – рациональное их использование и воспроизводство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07D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первоочередным мерам 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отнести применение научно обоснованного расчета и распределения лесосечного фонда, экономное расходование древесины, воспроизводство и повышение продуктивности лесов, защиту от пожаров, вредителей и других неблагоприятных факторов.</w:t>
      </w:r>
    </w:p>
    <w:p w:rsidR="00C07D3E" w:rsidRDefault="00A7207F" w:rsidP="00A7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Другая важная мера по сохранению лесов – это </w:t>
      </w:r>
      <w:r w:rsidRPr="00C07D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борьба с потерями древесины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Наибольшие потери происходят при заготовке древесины. На местах рубок остается много ветвей и хвои, которые можно использовать для приготовления хвойной муки – основы витаминных и протеиновых концентратов для сельскохозяйственных животных, для получения эфирных масел.</w:t>
      </w:r>
      <w:r w:rsidR="00C0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древесины теряется на лесосплаве. </w:t>
      </w:r>
    </w:p>
    <w:p w:rsidR="00377447" w:rsidRDefault="00A7207F" w:rsidP="00A7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условием для сохранения лесных ресурсов является </w:t>
      </w:r>
      <w:r w:rsidRPr="00377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своевременное </w:t>
      </w:r>
      <w:proofErr w:type="spellStart"/>
      <w:r w:rsidRPr="00377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лесовозобновление</w:t>
      </w:r>
      <w:proofErr w:type="spellEnd"/>
      <w:r w:rsidRPr="00377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ежегодно вырубаемых в России лесов только треть восстанавливается естественным путем, остальные требуют специальных мер по их возобновлению. Большую роль в воспроизводстве леса играют осушительная мелиорация, введение почвоулучшающих древесных, кустарниковых и травянистых растений, использование удобрений, рациональная обработка почв, улучшение микроклимата с помощью системы рубок главного и промежуточного пользования. </w:t>
      </w:r>
    </w:p>
    <w:p w:rsidR="00A7207F" w:rsidRPr="00377447" w:rsidRDefault="00A7207F" w:rsidP="00A7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мер по охране лесов большое значение имеет </w:t>
      </w:r>
      <w:r w:rsidRPr="00377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борьба с пожарами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Пожар полностью или частично уничтожает лесной биоценоз. На лесных гарях, как и после рубки, развивается иной тип растительности, что приводит к смене животного населения</w:t>
      </w:r>
      <w:r w:rsidR="00C0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Разработана система мер, которые подразделяются на три группы: предупредительную, дозорно-сторожевую, борьбу с огнем.</w:t>
      </w:r>
    </w:p>
    <w:p w:rsidR="00A7207F" w:rsidRPr="00A7207F" w:rsidRDefault="00A7207F" w:rsidP="00A7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вред лесам наносят болезни и вредители. К основным вредителям лесов относятся разнообразные насекомые, грибки, грызуны. К важне</w:t>
      </w:r>
      <w:r w:rsidR="00DE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йшим методам борьбы относятся: </w:t>
      </w:r>
      <w:r w:rsidR="00DE3980" w:rsidRPr="00377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r w:rsidRPr="00377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изико-механический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(прямой сбор и уничтожение насекомых-вредителей), </w:t>
      </w:r>
      <w:r w:rsidRPr="00377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химический 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(уничтожение ядохимикатами (пестицидами)), </w:t>
      </w:r>
      <w:r w:rsidRPr="00377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биологический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 хищных и паразитических насекомых, бактерий, насекомоядных птиц, вирусов и грибов), а также </w:t>
      </w:r>
      <w:r w:rsidRPr="00377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лесохозяйственные мероприятия</w:t>
      </w:r>
      <w:r w:rsidRPr="00A7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(подбор здорового посадочного и посевного материала).</w:t>
      </w:r>
    </w:p>
    <w:p w:rsidR="00DF5F0C" w:rsidRDefault="00C07D3E" w:rsidP="00A7207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3E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gramStart"/>
      <w:r w:rsidRPr="00C07D3E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07D3E">
        <w:rPr>
          <w:rFonts w:ascii="Times New Roman" w:hAnsi="Times New Roman" w:cs="Times New Roman"/>
          <w:sz w:val="24"/>
          <w:szCs w:val="24"/>
        </w:rPr>
        <w:t>ответить письменно</w:t>
      </w:r>
      <w:r>
        <w:rPr>
          <w:rFonts w:ascii="Times New Roman" w:hAnsi="Times New Roman" w:cs="Times New Roman"/>
          <w:sz w:val="24"/>
          <w:szCs w:val="24"/>
        </w:rPr>
        <w:t xml:space="preserve"> на вопросы</w:t>
      </w:r>
    </w:p>
    <w:p w:rsidR="00770C56" w:rsidRDefault="00C07D3E" w:rsidP="009B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1.Хозяйственное значение некоторых </w:t>
      </w:r>
      <w:r w:rsidR="009B5DB9">
        <w:rPr>
          <w:rFonts w:ascii="Times New Roman" w:hAnsi="Times New Roman" w:cs="Times New Roman"/>
          <w:sz w:val="24"/>
          <w:szCs w:val="24"/>
        </w:rPr>
        <w:t xml:space="preserve">ценных растений. </w:t>
      </w:r>
    </w:p>
    <w:p w:rsidR="00770C56" w:rsidRDefault="009B5DB9" w:rsidP="009B5D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5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B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рациональное использование хозяйственно ценных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 </w:t>
      </w:r>
    </w:p>
    <w:p w:rsidR="00770C56" w:rsidRDefault="00770C56" w:rsidP="009B5D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B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</w:t>
      </w:r>
      <w:proofErr w:type="gramStart"/>
      <w:r w:rsidR="009B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причины занесения) 4</w:t>
      </w:r>
      <w:r w:rsidR="009B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.Пути 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редких и исчезающих видов.</w:t>
      </w:r>
    </w:p>
    <w:p w:rsidR="00770C56" w:rsidRDefault="00770C56" w:rsidP="009B5D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B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занесенные в Красную</w:t>
      </w:r>
      <w:bookmarkStart w:id="0" w:name="_GoBack"/>
      <w:bookmarkEnd w:id="0"/>
      <w:r w:rsidR="003A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37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</w:t>
      </w:r>
    </w:p>
    <w:p w:rsidR="009B5DB9" w:rsidRPr="009B5DB9" w:rsidRDefault="00770C56" w:rsidP="009B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7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Меры по охране лесов.</w:t>
      </w:r>
    </w:p>
    <w:sectPr w:rsidR="009B5DB9" w:rsidRPr="009B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A"/>
    <w:rsid w:val="000F449B"/>
    <w:rsid w:val="00377447"/>
    <w:rsid w:val="003A6903"/>
    <w:rsid w:val="005D69BA"/>
    <w:rsid w:val="00770C56"/>
    <w:rsid w:val="00811697"/>
    <w:rsid w:val="009B5DB9"/>
    <w:rsid w:val="00A23165"/>
    <w:rsid w:val="00A66F9B"/>
    <w:rsid w:val="00A7207F"/>
    <w:rsid w:val="00C07D3E"/>
    <w:rsid w:val="00DE3980"/>
    <w:rsid w:val="00D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968E"/>
  <w15:chartTrackingRefBased/>
  <w15:docId w15:val="{B857FBB2-C8AC-4965-8770-466C9BB4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262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297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966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2020-04-23T12:41:00Z</dcterms:created>
  <dcterms:modified xsi:type="dcterms:W3CDTF">2020-04-27T11:54:00Z</dcterms:modified>
</cp:coreProperties>
</file>